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06" w:rsidRDefault="00421B06" w:rsidP="00421B06">
      <w:pPr>
        <w:jc w:val="right"/>
        <w:rPr>
          <w:rFonts w:ascii="微軟正黑體" w:eastAsia="微軟正黑體" w:hAnsi="微軟正黑體"/>
          <w:b/>
          <w:sz w:val="44"/>
          <w:szCs w:val="44"/>
        </w:rPr>
      </w:pPr>
      <w:r>
        <w:rPr>
          <w:rFonts w:ascii="新細明體" w:hAnsi="新細明體" w:hint="eastAsia"/>
          <w:color w:val="0070C0"/>
          <w:kern w:val="0"/>
          <w:sz w:val="32"/>
          <w:szCs w:val="32"/>
        </w:rPr>
        <w:t>〈</w:t>
      </w:r>
      <w:r>
        <w:rPr>
          <w:rFonts w:ascii="微軟正黑體" w:eastAsia="微軟正黑體" w:hAnsi="微軟正黑體" w:hint="eastAsia"/>
          <w:color w:val="0070C0"/>
          <w:kern w:val="0"/>
          <w:sz w:val="32"/>
          <w:szCs w:val="32"/>
        </w:rPr>
        <w:t>轉載自清流雙月刊106年９月號</w:t>
      </w:r>
      <w:r>
        <w:rPr>
          <w:rFonts w:ascii="新細明體" w:hAnsi="新細明體" w:hint="eastAsia"/>
          <w:color w:val="0070C0"/>
          <w:kern w:val="0"/>
          <w:sz w:val="32"/>
          <w:szCs w:val="32"/>
        </w:rPr>
        <w:t>〉</w:t>
      </w:r>
    </w:p>
    <w:p w:rsidR="00D44E27" w:rsidRPr="002E102C" w:rsidRDefault="00D44E27" w:rsidP="00D44E27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proofErr w:type="gramStart"/>
      <w:r w:rsidRPr="002E102C">
        <w:rPr>
          <w:rFonts w:ascii="微軟正黑體" w:eastAsia="微軟正黑體" w:hAnsi="微軟正黑體" w:hint="eastAsia"/>
          <w:b/>
          <w:sz w:val="44"/>
          <w:szCs w:val="44"/>
        </w:rPr>
        <w:t>通俄疑雲</w:t>
      </w:r>
      <w:proofErr w:type="gramEnd"/>
      <w:r w:rsidRPr="002E102C">
        <w:rPr>
          <w:rFonts w:ascii="微軟正黑體" w:eastAsia="微軟正黑體" w:hAnsi="微軟正黑體" w:hint="eastAsia"/>
          <w:b/>
          <w:sz w:val="44"/>
          <w:szCs w:val="44"/>
        </w:rPr>
        <w:t xml:space="preserve"> 川普機密保護意識</w:t>
      </w:r>
      <w:r w:rsidR="00725DDC" w:rsidRPr="002E102C">
        <w:rPr>
          <w:rFonts w:ascii="微軟正黑體" w:eastAsia="微軟正黑體" w:hAnsi="微軟正黑體" w:hint="eastAsia"/>
          <w:b/>
          <w:sz w:val="44"/>
          <w:szCs w:val="44"/>
        </w:rPr>
        <w:t>受</w:t>
      </w:r>
      <w:r w:rsidRPr="002E102C">
        <w:rPr>
          <w:rFonts w:ascii="微軟正黑體" w:eastAsia="微軟正黑體" w:hAnsi="微軟正黑體" w:hint="eastAsia"/>
          <w:b/>
          <w:sz w:val="44"/>
          <w:szCs w:val="44"/>
        </w:rPr>
        <w:t>質疑</w:t>
      </w:r>
      <w:r w:rsidR="00522E26" w:rsidRPr="002E102C">
        <w:rPr>
          <w:rStyle w:val="a4"/>
          <w:rFonts w:ascii="微軟正黑體" w:eastAsia="微軟正黑體" w:hAnsi="微軟正黑體"/>
          <w:b/>
          <w:sz w:val="44"/>
          <w:szCs w:val="44"/>
        </w:rPr>
        <w:footnoteReference w:id="1"/>
      </w:r>
    </w:p>
    <w:p w:rsidR="00C006EA" w:rsidRDefault="002E102C" w:rsidP="00C006EA">
      <w:pPr>
        <w:jc w:val="right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>南華大學國際事務暨企業學系兼任教師</w:t>
      </w:r>
      <w:r w:rsidR="00E63FFE" w:rsidRPr="002E102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C006EA" w:rsidRPr="002E102C">
        <w:rPr>
          <w:rFonts w:ascii="微軟正黑體" w:eastAsia="微軟正黑體" w:hAnsi="微軟正黑體" w:hint="eastAsia"/>
          <w:sz w:val="32"/>
          <w:szCs w:val="32"/>
        </w:rPr>
        <w:t>楊宗鑫</w:t>
      </w:r>
    </w:p>
    <w:p w:rsidR="002E102C" w:rsidRDefault="002E102C" w:rsidP="00C006EA">
      <w:pPr>
        <w:jc w:val="right"/>
        <w:rPr>
          <w:rFonts w:ascii="微軟正黑體" w:eastAsia="微軟正黑體" w:hAnsi="微軟正黑體"/>
          <w:sz w:val="32"/>
          <w:szCs w:val="32"/>
        </w:rPr>
      </w:pPr>
    </w:p>
    <w:p w:rsidR="002E102C" w:rsidRPr="002E102C" w:rsidRDefault="002E102C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>美國總統川普在會見俄羅斯外長時，透露了他國提供的</w:t>
      </w:r>
      <w:proofErr w:type="gramStart"/>
      <w:r w:rsidRPr="002E102C">
        <w:rPr>
          <w:rFonts w:ascii="微軟正黑體" w:eastAsia="微軟正黑體" w:hAnsi="微軟正黑體" w:hint="eastAsia"/>
          <w:sz w:val="32"/>
          <w:szCs w:val="32"/>
        </w:rPr>
        <w:t>反恐情資</w:t>
      </w:r>
      <w:proofErr w:type="gramEnd"/>
      <w:r w:rsidRPr="002E102C">
        <w:rPr>
          <w:rFonts w:ascii="微軟正黑體" w:eastAsia="微軟正黑體" w:hAnsi="微軟正黑體" w:hint="eastAsia"/>
          <w:sz w:val="32"/>
          <w:szCs w:val="32"/>
        </w:rPr>
        <w:t>，此舉將影響與第三國的情報合作關係，甚至使消息來源曝光。</w:t>
      </w:r>
    </w:p>
    <w:p w:rsidR="002E102C" w:rsidRDefault="002E102C" w:rsidP="00C71EEC">
      <w:pPr>
        <w:ind w:rightChars="760" w:right="1824"/>
        <w:jc w:val="both"/>
        <w:rPr>
          <w:rFonts w:ascii="微軟正黑體" w:eastAsia="微軟正黑體" w:hAnsi="微軟正黑體"/>
          <w:b/>
          <w:sz w:val="32"/>
          <w:szCs w:val="32"/>
        </w:rPr>
      </w:pPr>
    </w:p>
    <w:p w:rsidR="00D44E27" w:rsidRPr="002E102C" w:rsidRDefault="00D44E27" w:rsidP="00C71EEC">
      <w:pPr>
        <w:jc w:val="both"/>
        <w:rPr>
          <w:rFonts w:ascii="微軟正黑體" w:eastAsia="微軟正黑體" w:hAnsi="微軟正黑體"/>
          <w:b/>
          <w:sz w:val="32"/>
          <w:szCs w:val="32"/>
        </w:rPr>
      </w:pPr>
      <w:proofErr w:type="gramStart"/>
      <w:r w:rsidRPr="002E102C">
        <w:rPr>
          <w:rFonts w:ascii="微軟正黑體" w:eastAsia="微軟正黑體" w:hAnsi="微軟正黑體" w:hint="eastAsia"/>
          <w:b/>
          <w:sz w:val="32"/>
          <w:szCs w:val="32"/>
        </w:rPr>
        <w:t>通俄疑雲</w:t>
      </w:r>
      <w:proofErr w:type="gramEnd"/>
      <w:r w:rsidR="00522E26" w:rsidRPr="002E102C">
        <w:rPr>
          <w:rFonts w:ascii="微軟正黑體" w:eastAsia="微軟正黑體" w:hAnsi="微軟正黑體" w:hint="eastAsia"/>
          <w:b/>
          <w:sz w:val="32"/>
          <w:szCs w:val="32"/>
        </w:rPr>
        <w:t>（Russia-Gate Scandal）</w:t>
      </w:r>
      <w:r w:rsidR="00522E26" w:rsidRPr="002E102C">
        <w:rPr>
          <w:rStyle w:val="a4"/>
          <w:rFonts w:ascii="微軟正黑體" w:eastAsia="微軟正黑體" w:hAnsi="微軟正黑體"/>
          <w:b/>
          <w:sz w:val="32"/>
          <w:szCs w:val="32"/>
        </w:rPr>
        <w:footnoteReference w:id="2"/>
      </w:r>
    </w:p>
    <w:p w:rsidR="00D44E27" w:rsidRPr="002E102C" w:rsidRDefault="00D44E27" w:rsidP="00C71EEC">
      <w:pPr>
        <w:jc w:val="both"/>
        <w:rPr>
          <w:rFonts w:ascii="微軟正黑體" w:eastAsia="微軟正黑體" w:hAnsi="微軟正黑體"/>
          <w:color w:val="000000"/>
          <w:sz w:val="32"/>
          <w:szCs w:val="32"/>
        </w:rPr>
      </w:pPr>
      <w:r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 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美國總統川普</w:t>
      </w:r>
      <w:r w:rsidR="00365F77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遭質疑與</w:t>
      </w:r>
      <w:r w:rsidR="001B3206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俄羅斯</w:t>
      </w:r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過從甚密</w:t>
      </w:r>
      <w:r w:rsidR="001B3206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的事件越演越烈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，不</w:t>
      </w:r>
      <w:r w:rsidR="009C71B0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僅司法介入調查、國會揚言彈劾，更</w:t>
      </w:r>
      <w:r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衝擊美國對外關係，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連帶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影響全球股</w:t>
      </w:r>
      <w:proofErr w:type="gramStart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匯</w:t>
      </w:r>
      <w:proofErr w:type="gramEnd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市。</w:t>
      </w:r>
    </w:p>
    <w:p w:rsidR="004C71BB" w:rsidRPr="002E102C" w:rsidRDefault="00D44E27" w:rsidP="00C71EEC">
      <w:pPr>
        <w:jc w:val="both"/>
        <w:rPr>
          <w:rFonts w:ascii="微軟正黑體" w:eastAsia="微軟正黑體" w:hAnsi="微軟正黑體"/>
          <w:color w:val="000000"/>
          <w:sz w:val="32"/>
          <w:szCs w:val="32"/>
        </w:rPr>
      </w:pPr>
      <w:r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 xml:space="preserve">    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整</w:t>
      </w:r>
      <w:proofErr w:type="gramStart"/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起通俄</w:t>
      </w:r>
      <w:proofErr w:type="gramEnd"/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疑雲，</w:t>
      </w:r>
      <w:r w:rsidR="001B3206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主要可分為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三</w:t>
      </w:r>
      <w:r w:rsidR="00740F13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件</w:t>
      </w:r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獨立</w:t>
      </w:r>
      <w:r w:rsidR="001B3206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個案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：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分別是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在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選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舉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前與俄羅斯</w:t>
      </w:r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情報單位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共謀影響選情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、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選後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干預</w:t>
      </w:r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聯邦調查局</w:t>
      </w:r>
      <w:proofErr w:type="gramStart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對於</w:t>
      </w:r>
      <w:r w:rsidR="00E4504D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通俄疑雲</w:t>
      </w:r>
      <w:proofErr w:type="gramEnd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的調查</w:t>
      </w:r>
      <w:r w:rsidR="001B3206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、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洩漏</w:t>
      </w:r>
      <w:proofErr w:type="gramStart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反恐情資予</w:t>
      </w:r>
      <w:proofErr w:type="gramEnd"/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俄</w:t>
      </w:r>
      <w:r w:rsidR="007E3719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羅斯</w:t>
      </w:r>
      <w:r w:rsidR="00BE217A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。前兩起事件，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實情</w:t>
      </w:r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為何</w:t>
      </w:r>
      <w:r w:rsidR="00431570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尚待</w:t>
      </w:r>
      <w:r w:rsidR="00706E4E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司法部門</w:t>
      </w:r>
      <w:proofErr w:type="gramStart"/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釐</w:t>
      </w:r>
      <w:proofErr w:type="gramEnd"/>
      <w:r w:rsidR="004D624F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清</w:t>
      </w:r>
      <w:r w:rsidR="00431570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，唯獨</w:t>
      </w:r>
      <w:r w:rsidR="00740F13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最後一件</w:t>
      </w:r>
      <w:r w:rsidR="00431570" w:rsidRPr="002E102C">
        <w:rPr>
          <w:rFonts w:ascii="微軟正黑體" w:eastAsia="微軟正黑體" w:hAnsi="微軟正黑體" w:hint="eastAsia"/>
          <w:color w:val="000000"/>
          <w:sz w:val="32"/>
          <w:szCs w:val="32"/>
        </w:rPr>
        <w:t>，是川普親口招認的。</w:t>
      </w:r>
    </w:p>
    <w:p w:rsidR="00D564DC" w:rsidRPr="002E102C" w:rsidRDefault="00431570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4C71BB" w:rsidRPr="002E102C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740F13" w:rsidRPr="002E102C">
        <w:rPr>
          <w:rFonts w:ascii="微軟正黑體" w:eastAsia="微軟正黑體" w:hAnsi="微軟正黑體" w:hint="eastAsia"/>
          <w:sz w:val="32"/>
          <w:szCs w:val="32"/>
        </w:rPr>
        <w:t>事件起因於</w:t>
      </w:r>
      <w:smartTag w:uri="urn:schemas-microsoft-com:office:smarttags" w:element="chsdate">
        <w:smartTagPr>
          <w:attr w:name="Year" w:val="2017"/>
          <w:attr w:name="Month" w:val="5"/>
          <w:attr w:name="Day" w:val="15"/>
          <w:attr w:name="IsLunarDate" w:val="False"/>
          <w:attr w:name="IsROCDate" w:val="False"/>
        </w:smartTagPr>
        <w:r w:rsidR="00706E4E" w:rsidRPr="002E102C">
          <w:rPr>
            <w:rFonts w:ascii="微軟正黑體" w:eastAsia="微軟正黑體" w:hAnsi="微軟正黑體" w:hint="eastAsia"/>
            <w:sz w:val="32"/>
            <w:szCs w:val="32"/>
          </w:rPr>
          <w:t>2017年5月15日</w:t>
        </w:r>
      </w:smartTag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，美國</w:t>
      </w:r>
      <w:r w:rsidR="00706E4E" w:rsidRPr="002E102C">
        <w:rPr>
          <w:rFonts w:ascii="微軟正黑體" w:eastAsia="微軟正黑體" w:hAnsi="微軟正黑體"/>
          <w:sz w:val="32"/>
          <w:szCs w:val="32"/>
        </w:rPr>
        <w:t>《華盛頓郵報》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獨家披露一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則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新聞，指稱川普在一周前於白宮</w:t>
      </w:r>
      <w:r w:rsidR="008F2C8D" w:rsidRPr="002E102C">
        <w:rPr>
          <w:rFonts w:ascii="微軟正黑體" w:eastAsia="微軟正黑體" w:hAnsi="微軟正黑體" w:hint="eastAsia"/>
          <w:sz w:val="32"/>
          <w:szCs w:val="32"/>
        </w:rPr>
        <w:t>橢圓辦公室</w:t>
      </w:r>
      <w:r w:rsidR="008F2C8D" w:rsidRPr="002E102C">
        <w:rPr>
          <w:rStyle w:val="a4"/>
          <w:rFonts w:ascii="微軟正黑體" w:eastAsia="微軟正黑體" w:hAnsi="微軟正黑體"/>
          <w:sz w:val="32"/>
          <w:szCs w:val="32"/>
        </w:rPr>
        <w:footnoteReference w:id="3"/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會見俄羅斯外長拉夫洛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lastRenderedPageBreak/>
        <w:t>羅夫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 xml:space="preserve">（Sergei </w:t>
      </w:r>
      <w:proofErr w:type="spellStart"/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Lavrov</w:t>
      </w:r>
      <w:proofErr w:type="spellEnd"/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）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、駐美大使季瑟雅克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 xml:space="preserve">（Sergey </w:t>
      </w:r>
      <w:proofErr w:type="spellStart"/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Kislyak</w:t>
      </w:r>
      <w:proofErr w:type="spellEnd"/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）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時，禁止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美國媒體</w:t>
      </w:r>
      <w:r w:rsidR="00740F13" w:rsidRPr="002E102C">
        <w:rPr>
          <w:rFonts w:ascii="微軟正黑體" w:eastAsia="微軟正黑體" w:hAnsi="微軟正黑體" w:hint="eastAsia"/>
          <w:sz w:val="32"/>
          <w:szCs w:val="32"/>
        </w:rPr>
        <w:t>採訪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，僅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開放一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位俄羅斯記者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進入，</w:t>
      </w:r>
      <w:r w:rsidR="00740F13" w:rsidRPr="002E102C">
        <w:rPr>
          <w:rFonts w:ascii="微軟正黑體" w:eastAsia="微軟正黑體" w:hAnsi="微軟正黑體" w:hint="eastAsia"/>
          <w:sz w:val="32"/>
          <w:szCs w:val="32"/>
        </w:rPr>
        <w:t>目的</w:t>
      </w:r>
      <w:r w:rsidR="00706E4E" w:rsidRPr="002E102C">
        <w:rPr>
          <w:rFonts w:ascii="微軟正黑體" w:eastAsia="微軟正黑體" w:hAnsi="微軟正黑體" w:hint="eastAsia"/>
          <w:sz w:val="32"/>
          <w:szCs w:val="32"/>
        </w:rPr>
        <w:t>是為了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將機密告知俄羅斯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外長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，其中可能有關於恐怖組織伊斯蘭國</w:t>
      </w:r>
      <w:r w:rsidR="00E4504D" w:rsidRPr="002E102C">
        <w:rPr>
          <w:rFonts w:ascii="微軟正黑體" w:eastAsia="微軟正黑體" w:hAnsi="微軟正黑體" w:hint="eastAsia"/>
          <w:sz w:val="32"/>
          <w:szCs w:val="32"/>
        </w:rPr>
        <w:t>擬利用筆記型電腦在飛機上製造恐怖攻擊的計畫。消息一出，立即引發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輿論譁然，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民主黨參議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院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領袖迪克杜賓（Dick</w:t>
      </w:r>
      <w:r w:rsidR="00283D09">
        <w:rPr>
          <w:rFonts w:ascii="微軟正黑體" w:eastAsia="微軟正黑體" w:hAnsi="微軟正黑體" w:hint="eastAsia"/>
          <w:sz w:val="32"/>
          <w:szCs w:val="32"/>
        </w:rPr>
        <w:t xml:space="preserve"> 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Durbin）斥責川普的行為是「危險」且「魯莽」的，就連同為共和黨的參議院國際關係委員會主席鮑勃科克（Bob Corker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）也向</w:t>
      </w:r>
      <w:r w:rsidR="00D564DC" w:rsidRPr="002E102C">
        <w:rPr>
          <w:rFonts w:ascii="微軟正黑體" w:eastAsia="微軟正黑體" w:hAnsi="微軟正黑體" w:hint="eastAsia"/>
          <w:sz w:val="32"/>
          <w:szCs w:val="32"/>
        </w:rPr>
        <w:t>媒體表示，如果報導屬實，將會非常麻煩。</w:t>
      </w:r>
    </w:p>
    <w:p w:rsidR="0014177C" w:rsidRPr="002E102C" w:rsidRDefault="00D564DC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行政部門方面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，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則由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美國國家安全顧問麥瑪斯特（H.R. McMaster）出面澄清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：「報導是不實的。總統與俄羅斯外長討論了雙方共同面對的一些威脅，包括航空業面臨的威脅。但內容並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未涉及情報來源和應對方法，也沒有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透露任何尚未公開的軍事行動。」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俄羅斯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方面，也迅速對外駁斥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。</w:t>
      </w:r>
      <w:r w:rsidR="004C71BB" w:rsidRPr="002E102C">
        <w:rPr>
          <w:rFonts w:ascii="微軟正黑體" w:eastAsia="微軟正黑體" w:hAnsi="微軟正黑體" w:hint="eastAsia"/>
          <w:sz w:val="32"/>
          <w:szCs w:val="32"/>
        </w:rPr>
        <w:t>不料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，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川普竟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隨後在</w:t>
      </w:r>
      <w:r w:rsidR="004C71BB" w:rsidRPr="002E102C">
        <w:rPr>
          <w:rFonts w:ascii="微軟正黑體" w:eastAsia="微軟正黑體" w:hAnsi="微軟正黑體" w:hint="eastAsia"/>
          <w:sz w:val="32"/>
          <w:szCs w:val="32"/>
        </w:rPr>
        <w:t>推特上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為自己辯護：</w:t>
      </w:r>
      <w:r w:rsidR="00431570" w:rsidRPr="002E102C">
        <w:rPr>
          <w:rFonts w:ascii="微軟正黑體" w:eastAsia="微軟正黑體" w:hAnsi="微軟正黑體" w:hint="eastAsia"/>
          <w:sz w:val="32"/>
          <w:szCs w:val="32"/>
        </w:rPr>
        <w:t>「</w:t>
      </w:r>
      <w:r w:rsidR="00D636FD" w:rsidRPr="002E102C">
        <w:rPr>
          <w:rFonts w:ascii="微軟正黑體" w:eastAsia="微軟正黑體" w:hAnsi="微軟正黑體" w:hint="eastAsia"/>
          <w:sz w:val="32"/>
          <w:szCs w:val="32"/>
        </w:rPr>
        <w:t>基於人道理由，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以及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促使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俄羅斯加強打擊伊斯蘭國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及恐怖主義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的力道，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作為總統，我願與俄羅斯分享，</w:t>
      </w:r>
      <w:r w:rsidR="00431570" w:rsidRPr="002E102C">
        <w:rPr>
          <w:rFonts w:ascii="微軟正黑體" w:eastAsia="微軟正黑體" w:hAnsi="微軟正黑體" w:hint="eastAsia"/>
          <w:sz w:val="32"/>
          <w:szCs w:val="32"/>
        </w:rPr>
        <w:t>我絕對有權這麼做</w:t>
      </w:r>
      <w:r w:rsidR="009B4A92" w:rsidRPr="002E102C">
        <w:rPr>
          <w:rFonts w:ascii="微軟正黑體" w:eastAsia="微軟正黑體" w:hAnsi="微軟正黑體" w:hint="eastAsia"/>
          <w:sz w:val="32"/>
          <w:szCs w:val="32"/>
        </w:rPr>
        <w:t>。</w:t>
      </w:r>
      <w:r w:rsidR="00431570" w:rsidRPr="002E102C">
        <w:rPr>
          <w:rFonts w:ascii="微軟正黑體" w:eastAsia="微軟正黑體" w:hAnsi="微軟正黑體" w:hint="eastAsia"/>
          <w:sz w:val="32"/>
          <w:szCs w:val="32"/>
        </w:rPr>
        <w:t>」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無異於間接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承認</w:t>
      </w:r>
      <w:r w:rsidR="0014177C" w:rsidRPr="002E102C">
        <w:rPr>
          <w:rFonts w:ascii="微軟正黑體" w:eastAsia="微軟正黑體" w:hAnsi="微軟正黑體" w:hint="eastAsia"/>
          <w:sz w:val="32"/>
          <w:szCs w:val="32"/>
        </w:rPr>
        <w:t>了媒體的指控。</w:t>
      </w:r>
    </w:p>
    <w:p w:rsidR="009B4A92" w:rsidRPr="002E102C" w:rsidRDefault="0053038E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/>
          <w:noProof/>
          <w:sz w:val="32"/>
          <w:szCs w:val="32"/>
        </w:rPr>
        <w:lastRenderedPageBreak/>
        <w:drawing>
          <wp:inline distT="0" distB="0" distL="0" distR="0">
            <wp:extent cx="5619750" cy="2962275"/>
            <wp:effectExtent l="0" t="0" r="0" b="9525"/>
            <wp:docPr id="1" name="圖片 1" descr="?s=YlisT3R26mSfOZ0wB01U1ohQCqBb9mtYFzE66n%2BfMbDHNnhXBaBnP4evzZhrRnROCzuo6rBfUnkY2a%2BfMqB3%2BkL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s=YlisT3R26mSfOZ0wB01U1ohQCqBb9mtYFzE66n%2BfMbDHNnhXBaBnP4evzZhrRnROCzuo6rBfUnkY2a%2BfMqB3%2BkLb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A92" w:rsidRPr="002E102C" w:rsidRDefault="008F2C8D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>川普推特截圖（來源：截</w:t>
      </w:r>
      <w:r w:rsidR="005C789B" w:rsidRPr="002E102C">
        <w:rPr>
          <w:rFonts w:ascii="微軟正黑體" w:eastAsia="微軟正黑體" w:hAnsi="微軟正黑體" w:hint="eastAsia"/>
          <w:sz w:val="32"/>
          <w:szCs w:val="32"/>
        </w:rPr>
        <w:t>自川普推特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）</w:t>
      </w:r>
    </w:p>
    <w:p w:rsidR="004D624F" w:rsidRPr="002E102C" w:rsidRDefault="004D624F" w:rsidP="00C71EEC">
      <w:pPr>
        <w:jc w:val="both"/>
        <w:rPr>
          <w:rFonts w:ascii="微軟正黑體" w:eastAsia="微軟正黑體" w:hAnsi="微軟正黑體"/>
          <w:b/>
          <w:sz w:val="32"/>
          <w:szCs w:val="32"/>
        </w:rPr>
      </w:pPr>
    </w:p>
    <w:p w:rsidR="00DC188F" w:rsidRPr="002E102C" w:rsidRDefault="00DC188F" w:rsidP="00C71EEC">
      <w:pPr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2E102C">
        <w:rPr>
          <w:rFonts w:ascii="微軟正黑體" w:eastAsia="微軟正黑體" w:hAnsi="微軟正黑體" w:hint="eastAsia"/>
          <w:b/>
          <w:sz w:val="32"/>
          <w:szCs w:val="32"/>
        </w:rPr>
        <w:t>川普向俄羅斯透露情資是否違法？</w:t>
      </w:r>
    </w:p>
    <w:p w:rsidR="009B47AA" w:rsidRPr="002E102C" w:rsidRDefault="00DC188F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9B47AA" w:rsidRPr="002E102C">
        <w:rPr>
          <w:rFonts w:ascii="微軟正黑體" w:eastAsia="微軟正黑體" w:hAnsi="微軟正黑體" w:hint="eastAsia"/>
          <w:sz w:val="32"/>
          <w:szCs w:val="32"/>
        </w:rPr>
        <w:t>就憲法</w:t>
      </w:r>
      <w:r w:rsidR="00740F13" w:rsidRPr="002E102C">
        <w:rPr>
          <w:rFonts w:ascii="微軟正黑體" w:eastAsia="微軟正黑體" w:hAnsi="微軟正黑體" w:hint="eastAsia"/>
          <w:sz w:val="32"/>
          <w:szCs w:val="32"/>
        </w:rPr>
        <w:t>層面</w:t>
      </w:r>
      <w:r w:rsidR="009B47AA" w:rsidRPr="002E102C">
        <w:rPr>
          <w:rFonts w:ascii="微軟正黑體" w:eastAsia="微軟正黑體" w:hAnsi="微軟正黑體" w:hint="eastAsia"/>
          <w:sz w:val="32"/>
          <w:szCs w:val="32"/>
        </w:rPr>
        <w:t>而言，依據美國憲法</w:t>
      </w:r>
      <w:r w:rsidR="00283D09">
        <w:rPr>
          <w:rFonts w:ascii="微軟正黑體" w:eastAsia="微軟正黑體" w:hAnsi="微軟正黑體" w:hint="eastAsia"/>
          <w:sz w:val="32"/>
          <w:szCs w:val="32"/>
        </w:rPr>
        <w:t>第三條</w:t>
      </w:r>
      <w:r w:rsidR="00283D09" w:rsidRPr="002E102C">
        <w:rPr>
          <w:rFonts w:ascii="微軟正黑體" w:eastAsia="微軟正黑體" w:hAnsi="微軟正黑體" w:hint="eastAsia"/>
          <w:sz w:val="32"/>
          <w:szCs w:val="32"/>
        </w:rPr>
        <w:t>第</w:t>
      </w:r>
      <w:r w:rsidR="009B47AA" w:rsidRPr="002E102C">
        <w:rPr>
          <w:rFonts w:ascii="微軟正黑體" w:eastAsia="微軟正黑體" w:hAnsi="微軟正黑體" w:hint="eastAsia"/>
          <w:sz w:val="32"/>
          <w:szCs w:val="32"/>
        </w:rPr>
        <w:t>三款：「</w:t>
      </w:r>
      <w:r w:rsidR="009B47AA" w:rsidRPr="002E102C">
        <w:rPr>
          <w:rFonts w:ascii="微軟正黑體" w:eastAsia="微軟正黑體" w:hAnsi="微軟正黑體"/>
          <w:sz w:val="32"/>
          <w:szCs w:val="32"/>
        </w:rPr>
        <w:t>只有對合眾國發動戰爭，或投向它的敵人，予敵人以協助及方便者，方構成叛國罪。</w:t>
      </w:r>
      <w:r w:rsidR="009B47AA" w:rsidRPr="002E102C">
        <w:rPr>
          <w:rFonts w:ascii="微軟正黑體" w:eastAsia="微軟正黑體" w:hAnsi="微軟正黑體" w:hint="eastAsia"/>
          <w:sz w:val="32"/>
          <w:szCs w:val="32"/>
        </w:rPr>
        <w:t>」可知僅有投靠、幫助與美國交戰的國家或敵國，才構成叛國罪。美國與俄羅斯儘管並非盟國，但兩國之間長期有高層互訪、派遣大使，無論如何都稱不上敵國。</w:t>
      </w:r>
    </w:p>
    <w:p w:rsidR="009B47AA" w:rsidRPr="002E102C" w:rsidRDefault="009B47AA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另外，有部分議員主張，即使川普沒有違法，也應予以彈劾。依據美國憲法</w:t>
      </w:r>
      <w:r w:rsidRPr="002E102C">
        <w:rPr>
          <w:rFonts w:ascii="微軟正黑體" w:eastAsia="微軟正黑體" w:hAnsi="微軟正黑體"/>
          <w:sz w:val="32"/>
          <w:szCs w:val="32"/>
        </w:rPr>
        <w:t>第二條第四款：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「</w:t>
      </w:r>
      <w:r w:rsidRPr="002E102C">
        <w:rPr>
          <w:rFonts w:ascii="微軟正黑體" w:eastAsia="微軟正黑體" w:hAnsi="微軟正黑體"/>
          <w:sz w:val="32"/>
          <w:szCs w:val="32"/>
        </w:rPr>
        <w:t>總統、副總統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及</w:t>
      </w:r>
      <w:r w:rsidRPr="002E102C">
        <w:rPr>
          <w:rFonts w:ascii="微軟正黑體" w:eastAsia="微軟正黑體" w:hAnsi="微軟正黑體"/>
          <w:sz w:val="32"/>
          <w:szCs w:val="32"/>
        </w:rPr>
        <w:t>合</w:t>
      </w:r>
      <w:r w:rsidR="00623F15">
        <w:rPr>
          <w:rFonts w:ascii="微軟正黑體" w:eastAsia="微軟正黑體" w:hAnsi="微軟正黑體" w:hint="eastAsia"/>
          <w:sz w:val="32"/>
          <w:szCs w:val="32"/>
        </w:rPr>
        <w:t>眾</w:t>
      </w:r>
      <w:r w:rsidRPr="002E102C">
        <w:rPr>
          <w:rFonts w:ascii="微軟正黑體" w:eastAsia="微軟正黑體" w:hAnsi="微軟正黑體"/>
          <w:sz w:val="32"/>
          <w:szCs w:val="32"/>
        </w:rPr>
        <w:t>國的所有文職官員，因叛國罪、賄賂罪或其他重罪和輕罪而受彈劾並被定罪時，應予免職。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」可知彈劾的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前提是觸犯叛國罪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，</w:t>
      </w:r>
      <w:r w:rsidR="004D624F" w:rsidRPr="002E102C">
        <w:rPr>
          <w:rFonts w:ascii="微軟正黑體" w:eastAsia="微軟正黑體" w:hAnsi="微軟正黑體" w:hint="eastAsia"/>
          <w:sz w:val="32"/>
          <w:szCs w:val="32"/>
        </w:rPr>
        <w:t>若未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叛國，自也無從彈劾。</w:t>
      </w:r>
    </w:p>
    <w:p w:rsidR="009B47AA" w:rsidRPr="002E102C" w:rsidRDefault="009B47AA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lastRenderedPageBreak/>
        <w:t xml:space="preserve">    </w:t>
      </w:r>
      <w:r w:rsidR="00DC188F" w:rsidRPr="002E102C">
        <w:rPr>
          <w:rFonts w:ascii="微軟正黑體" w:eastAsia="微軟正黑體" w:hAnsi="微軟正黑體" w:hint="eastAsia"/>
          <w:sz w:val="32"/>
          <w:szCs w:val="32"/>
        </w:rPr>
        <w:t>就法律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及行政命令層面</w:t>
      </w:r>
      <w:r w:rsidR="00DC188F" w:rsidRPr="002E102C">
        <w:rPr>
          <w:rFonts w:ascii="微軟正黑體" w:eastAsia="微軟正黑體" w:hAnsi="微軟正黑體" w:hint="eastAsia"/>
          <w:sz w:val="32"/>
          <w:szCs w:val="32"/>
        </w:rPr>
        <w:t>而言，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美國的密等分級制度，並非如同我國，有立法機關制定的「國家機密保護法」，將情資依其重要性分別賦予不同層級的官員核定</w:t>
      </w:r>
      <w:r w:rsidR="006048A0">
        <w:rPr>
          <w:rFonts w:ascii="微軟正黑體" w:eastAsia="微軟正黑體" w:hAnsi="微軟正黑體" w:hint="eastAsia"/>
          <w:sz w:val="32"/>
          <w:szCs w:val="32"/>
        </w:rPr>
        <w:t>，而是直接由總統以行政命令授權。每位總統在任期間，可依據個人認知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，制定不同的分級制度，不受法律約束。現行的機密分級制度，規範於前總統歐巴馬在</w:t>
      </w:r>
      <w:smartTag w:uri="urn:schemas-microsoft-com:office:smarttags" w:element="chsdate">
        <w:smartTagPr>
          <w:attr w:name="Year" w:val="2009"/>
          <w:attr w:name="Month" w:val="12"/>
          <w:attr w:name="Day" w:val="29"/>
          <w:attr w:name="IsLunarDate" w:val="False"/>
          <w:attr w:name="IsROCDate" w:val="False"/>
        </w:smartTagPr>
        <w:r w:rsidRPr="002E102C">
          <w:rPr>
            <w:rFonts w:ascii="微軟正黑體" w:eastAsia="微軟正黑體" w:hAnsi="微軟正黑體" w:hint="eastAsia"/>
            <w:sz w:val="32"/>
            <w:szCs w:val="32"/>
          </w:rPr>
          <w:t>2009年12月29日</w:t>
        </w:r>
      </w:smartTag>
      <w:r w:rsidRPr="002E102C">
        <w:rPr>
          <w:rFonts w:ascii="微軟正黑體" w:eastAsia="微軟正黑體" w:hAnsi="微軟正黑體" w:hint="eastAsia"/>
          <w:sz w:val="32"/>
          <w:szCs w:val="32"/>
        </w:rPr>
        <w:t>簽署的13526號總統命令，該份文件的名稱就叫做「國家安全情報之分級」。川普上任後，</w:t>
      </w:r>
      <w:r w:rsidR="00681B34" w:rsidRPr="002E102C">
        <w:rPr>
          <w:rFonts w:ascii="微軟正黑體" w:eastAsia="微軟正黑體" w:hAnsi="微軟正黑體" w:hint="eastAsia"/>
          <w:sz w:val="32"/>
          <w:szCs w:val="32"/>
        </w:rPr>
        <w:t>沿用歐巴馬留下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的分級制度，至今尚未做過修改。</w:t>
      </w:r>
    </w:p>
    <w:p w:rsidR="009B47AA" w:rsidRPr="002E102C" w:rsidRDefault="009B47AA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該文件開宗明義表示：「此命令係用以規範國家安全情資之分類、安全級別、銷毀，包括了跨國反恐情資。依據國內法原則，人民對於政府行為有知的權利，同時，國家的進步也有賴政府與人民之間自由流通的資訊。然而根據歷史經驗，為了確保人民權利、民主制度、國土安全、以及對外關係無虞，有必要將某些訊息列為機密。」接著依序是主文：第一部分「原始分級制度」，規範訊息蒐報後如何分級；第二部分「衍生分級制度」，規範經運用後的情資如何分級；第三部分「降等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及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解密制度」，規範機密降等及解密條件；第四部份「保安措施」，規範機密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檔案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的存放與保護措施；第五部分「完成與檢閱」，規範機關如何運用情資；第六部分「一般規定」，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則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針對前面出現過的專有名詞加以定義。</w:t>
      </w:r>
    </w:p>
    <w:p w:rsidR="009B47AA" w:rsidRPr="002E102C" w:rsidRDefault="009B47AA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依前述命令，各級機關，可根據該部門蒐集或接收到的情資進行分級與解密；這些機關可以向具有適當安全級別者，以及確實需要知道者，</w:t>
      </w:r>
      <w:r w:rsidRPr="002E102C">
        <w:rPr>
          <w:rFonts w:ascii="微軟正黑體" w:eastAsia="微軟正黑體" w:hAnsi="微軟正黑體" w:hint="eastAsia"/>
          <w:sz w:val="32"/>
          <w:szCs w:val="32"/>
        </w:rPr>
        <w:lastRenderedPageBreak/>
        <w:t>透露情資訊息。基於此，作為總統的川普，自有與他國分享機密情資的權力。</w:t>
      </w:r>
    </w:p>
    <w:p w:rsidR="00451D14" w:rsidRPr="002E102C" w:rsidRDefault="0053038E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cs="Melior-Bold"/>
          <w:b/>
          <w:bCs/>
          <w:noProof/>
          <w:kern w:val="0"/>
          <w:sz w:val="32"/>
          <w:szCs w:val="32"/>
        </w:rPr>
        <w:drawing>
          <wp:inline distT="0" distB="0" distL="0" distR="0">
            <wp:extent cx="2895600" cy="3857625"/>
            <wp:effectExtent l="0" t="0" r="0" b="9525"/>
            <wp:docPr id="2" name="圖片 2" descr="unna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nam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14" w:rsidRPr="002E102C" w:rsidRDefault="008F2C8D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>美國13526號總統命令（來源：自美國政府資訊局下載文件後翻攝）</w:t>
      </w:r>
    </w:p>
    <w:p w:rsidR="00993242" w:rsidRPr="002E102C" w:rsidRDefault="00993242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</w:p>
    <w:p w:rsidR="00681B34" w:rsidRPr="002E102C" w:rsidRDefault="00681B34" w:rsidP="00C71EEC">
      <w:pPr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2E102C">
        <w:rPr>
          <w:rFonts w:ascii="微軟正黑體" w:eastAsia="微軟正黑體" w:hAnsi="微軟正黑體" w:hint="eastAsia"/>
          <w:b/>
          <w:sz w:val="32"/>
          <w:szCs w:val="32"/>
        </w:rPr>
        <w:t>向俄羅斯透露情資的衝擊</w:t>
      </w:r>
    </w:p>
    <w:p w:rsidR="006E7413" w:rsidRPr="002E102C" w:rsidRDefault="00EF7B96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6E7413" w:rsidRPr="002E102C">
        <w:rPr>
          <w:rFonts w:ascii="微軟正黑體" w:eastAsia="微軟正黑體" w:hAnsi="微軟正黑體" w:hint="eastAsia"/>
          <w:sz w:val="32"/>
          <w:szCs w:val="32"/>
        </w:rPr>
        <w:t>總統既有權決定情資是否屬於機密，自可主張外洩者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並</w:t>
      </w:r>
      <w:r w:rsidR="006E7413" w:rsidRPr="002E102C">
        <w:rPr>
          <w:rFonts w:ascii="微軟正黑體" w:eastAsia="微軟正黑體" w:hAnsi="微軟正黑體" w:hint="eastAsia"/>
          <w:sz w:val="32"/>
          <w:szCs w:val="32"/>
        </w:rPr>
        <w:t>非機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密，因此川普的論調看似言之有理。那麼，何以此事件竟掀起如此波瀾</w:t>
      </w:r>
      <w:r w:rsidR="006E7413" w:rsidRPr="002E102C">
        <w:rPr>
          <w:rFonts w:ascii="微軟正黑體" w:eastAsia="微軟正黑體" w:hAnsi="微軟正黑體" w:hint="eastAsia"/>
          <w:sz w:val="32"/>
          <w:szCs w:val="32"/>
        </w:rPr>
        <w:t>？</w:t>
      </w:r>
      <w:r w:rsidR="004C71BB" w:rsidRPr="002E102C">
        <w:rPr>
          <w:rFonts w:ascii="微軟正黑體" w:eastAsia="微軟正黑體" w:hAnsi="微軟正黑體" w:hint="eastAsia"/>
          <w:sz w:val="32"/>
          <w:szCs w:val="32"/>
        </w:rPr>
        <w:t>主要原因，應在於對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情資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提供者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的保護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，以及往後美國與他國情報</w:t>
      </w:r>
      <w:r w:rsidR="00F734E7" w:rsidRPr="002E102C">
        <w:rPr>
          <w:rFonts w:ascii="微軟正黑體" w:eastAsia="微軟正黑體" w:hAnsi="微軟正黑體" w:hint="eastAsia"/>
          <w:sz w:val="32"/>
          <w:szCs w:val="32"/>
        </w:rPr>
        <w:t>合作的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衝擊。</w:t>
      </w:r>
    </w:p>
    <w:p w:rsidR="00365F77" w:rsidRPr="002E102C" w:rsidRDefault="006E7413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E63FFE" w:rsidRPr="002E102C">
        <w:rPr>
          <w:rFonts w:ascii="微軟正黑體" w:eastAsia="微軟正黑體" w:hAnsi="微軟正黑體" w:hint="eastAsia"/>
          <w:sz w:val="32"/>
          <w:szCs w:val="32"/>
        </w:rPr>
        <w:t>BBC</w:t>
      </w:r>
      <w:r w:rsidR="00846554" w:rsidRPr="002E102C">
        <w:rPr>
          <w:rFonts w:ascii="微軟正黑體" w:eastAsia="微軟正黑體" w:hAnsi="微軟正黑體" w:hint="eastAsia"/>
          <w:sz w:val="32"/>
          <w:szCs w:val="32"/>
        </w:rPr>
        <w:t>安全事務記者弗蘭克.加德納（Frank Gardner）在報導此新聞</w:t>
      </w:r>
      <w:r w:rsidR="00846554" w:rsidRPr="002E102C">
        <w:rPr>
          <w:rFonts w:ascii="微軟正黑體" w:eastAsia="微軟正黑體" w:hAnsi="微軟正黑體" w:hint="eastAsia"/>
          <w:sz w:val="32"/>
          <w:szCs w:val="32"/>
        </w:rPr>
        <w:lastRenderedPageBreak/>
        <w:t>時表示：「世界各國對待情報有一共同準則，即某國將情報提供給另一國時，接收者不能在未經許可下將情報再透露給第三方。理由很簡單，這可能會讓消息提供者的安全受到危害。」從事情報工作的第一要務，就是確保消息來源的保密。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基本的作法</w:t>
      </w:r>
      <w:r w:rsidR="003D5EAB" w:rsidRPr="002E102C">
        <w:rPr>
          <w:rFonts w:ascii="微軟正黑體" w:eastAsia="微軟正黑體" w:hAnsi="微軟正黑體" w:hint="eastAsia"/>
          <w:sz w:val="32"/>
          <w:szCs w:val="32"/>
        </w:rPr>
        <w:t>，包括了以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化</w:t>
      </w:r>
      <w:r w:rsidR="00B91D18" w:rsidRPr="002E102C">
        <w:rPr>
          <w:rFonts w:ascii="微軟正黑體" w:eastAsia="微軟正黑體" w:hAnsi="微軟正黑體" w:hint="eastAsia"/>
          <w:sz w:val="32"/>
          <w:szCs w:val="32"/>
        </w:rPr>
        <w:t>名</w:t>
      </w:r>
      <w:r w:rsidR="003D5EAB" w:rsidRPr="002E102C">
        <w:rPr>
          <w:rFonts w:ascii="微軟正黑體" w:eastAsia="微軟正黑體" w:hAnsi="微軟正黑體" w:hint="eastAsia"/>
          <w:sz w:val="32"/>
          <w:szCs w:val="32"/>
        </w:rPr>
        <w:t>稱呼、盡可能維持單線聯繫、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避免在情報中出現可資辨識個人特徵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的資訊、不公開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易使消息來源遭起底的情</w:t>
      </w:r>
      <w:r w:rsidR="006048A0">
        <w:rPr>
          <w:rFonts w:ascii="微軟正黑體" w:eastAsia="微軟正黑體" w:hAnsi="微軟正黑體" w:hint="eastAsia"/>
          <w:sz w:val="32"/>
          <w:szCs w:val="32"/>
        </w:rPr>
        <w:t>報等。川普將伊斯蘭國的動態披露，可能導致該組織開始針對內部可疑分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子進行清查，從而使內線曝光，正好觸及情報工作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的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大忌。就算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本事件僅是讓第三方（俄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羅斯</w:t>
      </w:r>
      <w:r w:rsidR="00365F77" w:rsidRPr="002E102C">
        <w:rPr>
          <w:rFonts w:ascii="微軟正黑體" w:eastAsia="微軟正黑體" w:hAnsi="微軟正黑體" w:hint="eastAsia"/>
          <w:sz w:val="32"/>
          <w:szCs w:val="32"/>
        </w:rPr>
        <w:t>）而非當事者（伊斯蘭國）知曉，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但誰又能擔保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俄羅斯不會將訊息透露給伊斯蘭國，或者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伊斯蘭國在俄羅斯沒有眼線呢？</w:t>
      </w:r>
    </w:p>
    <w:p w:rsidR="00AE4F3E" w:rsidRPr="002E102C" w:rsidRDefault="007E3719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而美國之所以能掌握這件訊息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，據悉是其他國家的情報單位蒐報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後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，透過交換機制提供。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至於原始提供者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為何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，外界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尚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不得而知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。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美國領導的北大西洋公約組織，成員國之間有通報軍事情報的機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制，但北約係於事發後，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才於</w:t>
      </w:r>
      <w:smartTag w:uri="urn:schemas-microsoft-com:office:smarttags" w:element="chsdate">
        <w:smartTagPr>
          <w:attr w:name="Year" w:val="2017"/>
          <w:attr w:name="Month" w:val="5"/>
          <w:attr w:name="Day" w:val="25"/>
          <w:attr w:name="IsLunarDate" w:val="False"/>
          <w:attr w:name="IsROCDate" w:val="False"/>
        </w:smartTagPr>
        <w:r w:rsidR="00AE4F3E" w:rsidRPr="002E102C">
          <w:rPr>
            <w:rFonts w:ascii="微軟正黑體" w:eastAsia="微軟正黑體" w:hAnsi="微軟正黑體" w:hint="eastAsia"/>
            <w:sz w:val="32"/>
            <w:szCs w:val="32"/>
          </w:rPr>
          <w:t>5月25日</w:t>
        </w:r>
      </w:smartTag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舉行的同盟國首長峰會中，決議加入打擊伊斯蘭國聯盟；此外，美國與以色列、沙烏地阿拉伯等中東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國家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，也均有情報聯繫管道，加以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這些國家在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地緣上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鄰近伊斯蘭國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，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可推論出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原始情資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應來自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於這些</w:t>
      </w:r>
      <w:r w:rsidR="00AE4F3E" w:rsidRPr="002E102C">
        <w:rPr>
          <w:rFonts w:ascii="微軟正黑體" w:eastAsia="微軟正黑體" w:hAnsi="微軟正黑體" w:hint="eastAsia"/>
          <w:sz w:val="32"/>
          <w:szCs w:val="32"/>
        </w:rPr>
        <w:t>盟國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365F77" w:rsidRPr="002E102C" w:rsidRDefault="00AE4F3E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至於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美國與俄羅斯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之間，並不存在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軍事或情報合作關係，由俄羅斯前身蘇聯所領導的華沙公約組織，甚至在冷戰期間長年與北約抗衡。川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lastRenderedPageBreak/>
        <w:t>普將第三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國通報的情資，轉交給不在合作網路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內的俄羅斯</w:t>
      </w:r>
      <w:r w:rsidR="00314BA1" w:rsidRPr="002E102C">
        <w:rPr>
          <w:rFonts w:ascii="微軟正黑體" w:eastAsia="微軟正黑體" w:hAnsi="微軟正黑體" w:hint="eastAsia"/>
          <w:sz w:val="32"/>
          <w:szCs w:val="32"/>
        </w:rPr>
        <w:t>，可能導致盟邦不滿，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不願再提供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美國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重要情資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，甚至</w:t>
      </w:r>
      <w:r w:rsidR="006048A0">
        <w:rPr>
          <w:rFonts w:ascii="微軟正黑體" w:eastAsia="微軟正黑體" w:hAnsi="微軟正黑體" w:hint="eastAsia"/>
          <w:sz w:val="32"/>
          <w:szCs w:val="32"/>
        </w:rPr>
        <w:t>退出共享平台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。</w:t>
      </w:r>
      <w:r w:rsidR="00E4504D" w:rsidRPr="002E102C">
        <w:rPr>
          <w:rFonts w:ascii="微軟正黑體" w:eastAsia="微軟正黑體" w:hAnsi="微軟正黑體" w:hint="eastAsia"/>
          <w:sz w:val="32"/>
          <w:szCs w:val="32"/>
        </w:rPr>
        <w:t>例如歐盟方面便表示，若事件屬實，日後在北約將停止與美國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情報</w:t>
      </w:r>
      <w:r w:rsidR="00E4504D" w:rsidRPr="002E102C">
        <w:rPr>
          <w:rFonts w:ascii="微軟正黑體" w:eastAsia="微軟正黑體" w:hAnsi="微軟正黑體" w:hint="eastAsia"/>
          <w:sz w:val="32"/>
          <w:szCs w:val="32"/>
        </w:rPr>
        <w:t>合作。</w:t>
      </w:r>
      <w:r w:rsidR="007E3719" w:rsidRPr="002E102C">
        <w:rPr>
          <w:rFonts w:ascii="微軟正黑體" w:eastAsia="微軟正黑體" w:hAnsi="微軟正黑體" w:hint="eastAsia"/>
          <w:sz w:val="32"/>
          <w:szCs w:val="32"/>
        </w:rPr>
        <w:t>美國的情報單位，</w:t>
      </w:r>
      <w:r w:rsidR="00B91D18" w:rsidRPr="002E102C">
        <w:rPr>
          <w:rFonts w:ascii="微軟正黑體" w:eastAsia="微軟正黑體" w:hAnsi="微軟正黑體" w:hint="eastAsia"/>
          <w:sz w:val="32"/>
          <w:szCs w:val="32"/>
        </w:rPr>
        <w:t>將變得日趨孤立，即使本身能力再</w:t>
      </w:r>
      <w:r w:rsidR="00F06862" w:rsidRPr="002E102C">
        <w:rPr>
          <w:rFonts w:ascii="微軟正黑體" w:eastAsia="微軟正黑體" w:hAnsi="微軟正黑體" w:hint="eastAsia"/>
          <w:sz w:val="32"/>
          <w:szCs w:val="32"/>
        </w:rPr>
        <w:t>強，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在全球化時代訊息傳遞無遠弗屆的特性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下，少了他國的通力合作，將</w:t>
      </w:r>
      <w:r w:rsidR="00F06862" w:rsidRPr="002E102C">
        <w:rPr>
          <w:rFonts w:ascii="微軟正黑體" w:eastAsia="微軟正黑體" w:hAnsi="微軟正黑體" w:hint="eastAsia"/>
          <w:sz w:val="32"/>
          <w:szCs w:val="32"/>
        </w:rPr>
        <w:t>很難全盤</w:t>
      </w:r>
      <w:r w:rsidR="00B91D18" w:rsidRPr="002E102C">
        <w:rPr>
          <w:rFonts w:ascii="微軟正黑體" w:eastAsia="微軟正黑體" w:hAnsi="微軟正黑體" w:hint="eastAsia"/>
          <w:sz w:val="32"/>
          <w:szCs w:val="32"/>
        </w:rPr>
        <w:t>掌握</w:t>
      </w:r>
      <w:r w:rsidR="007A5F8D" w:rsidRPr="002E102C">
        <w:rPr>
          <w:rFonts w:ascii="微軟正黑體" w:eastAsia="微軟正黑體" w:hAnsi="微軟正黑體" w:hint="eastAsia"/>
          <w:sz w:val="32"/>
          <w:szCs w:val="32"/>
        </w:rPr>
        <w:t>局勢，影響國家安全的不確定因素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勢必</w:t>
      </w:r>
      <w:r w:rsidR="00B91D18" w:rsidRPr="002E102C">
        <w:rPr>
          <w:rFonts w:ascii="微軟正黑體" w:eastAsia="微軟正黑體" w:hAnsi="微軟正黑體" w:hint="eastAsia"/>
          <w:sz w:val="32"/>
          <w:szCs w:val="32"/>
        </w:rPr>
        <w:t>增加。</w:t>
      </w:r>
    </w:p>
    <w:p w:rsidR="00725DDC" w:rsidRPr="002E102C" w:rsidRDefault="00725DDC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更令人擔憂的是，據</w:t>
      </w:r>
      <w:r w:rsidRPr="002E102C">
        <w:rPr>
          <w:rFonts w:ascii="微軟正黑體" w:eastAsia="微軟正黑體" w:hAnsi="微軟正黑體"/>
          <w:sz w:val="32"/>
          <w:szCs w:val="32"/>
        </w:rPr>
        <w:t>《華盛頓郵報》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透露，該報之所以能夠掌握這則獨家，是一位當時在現場的美國官員，因為意識到這件事可能損及國家利益，因而私下向媒體爆料。這位「深喉嚨」至今依舊隱藏於國安團隊，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尚未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查出是誰。即使川普所為不符情報倫理，但擅自將高</w:t>
      </w:r>
      <w:r w:rsidR="00B26AE3" w:rsidRPr="002E102C">
        <w:rPr>
          <w:rFonts w:ascii="微軟正黑體" w:eastAsia="微軟正黑體" w:hAnsi="微軟正黑體" w:hint="eastAsia"/>
          <w:sz w:val="32"/>
          <w:szCs w:val="32"/>
        </w:rPr>
        <w:t>層會談內容密告媒體，似乎也沒有</w:t>
      </w:r>
      <w:r w:rsidR="006048A0">
        <w:rPr>
          <w:rFonts w:ascii="微軟正黑體" w:eastAsia="微軟正黑體" w:hAnsi="微軟正黑體" w:hint="eastAsia"/>
          <w:sz w:val="32"/>
          <w:szCs w:val="32"/>
        </w:rPr>
        <w:t>比較道德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。</w:t>
      </w:r>
    </w:p>
    <w:p w:rsidR="00BE217A" w:rsidRPr="002E102C" w:rsidRDefault="00D564DC" w:rsidP="00C71EEC">
      <w:pPr>
        <w:jc w:val="both"/>
        <w:rPr>
          <w:rFonts w:ascii="微軟正黑體" w:eastAsia="微軟正黑體" w:hAnsi="微軟正黑體"/>
          <w:b/>
          <w:sz w:val="32"/>
          <w:szCs w:val="32"/>
        </w:rPr>
      </w:pPr>
      <w:r w:rsidRPr="002E102C">
        <w:rPr>
          <w:rFonts w:ascii="微軟正黑體" w:eastAsia="微軟正黑體" w:hAnsi="微軟正黑體" w:hint="eastAsia"/>
          <w:b/>
          <w:sz w:val="32"/>
          <w:szCs w:val="32"/>
        </w:rPr>
        <w:t>結語</w:t>
      </w:r>
    </w:p>
    <w:p w:rsidR="00D564DC" w:rsidRPr="002E102C" w:rsidRDefault="00681B34" w:rsidP="00C71EEC">
      <w:pPr>
        <w:jc w:val="both"/>
        <w:rPr>
          <w:rFonts w:ascii="微軟正黑體" w:eastAsia="微軟正黑體" w:hAnsi="微軟正黑體"/>
          <w:sz w:val="32"/>
          <w:szCs w:val="32"/>
        </w:rPr>
      </w:pPr>
      <w:r w:rsidRPr="002E102C">
        <w:rPr>
          <w:rFonts w:ascii="微軟正黑體" w:eastAsia="微軟正黑體" w:hAnsi="微軟正黑體" w:hint="eastAsia"/>
          <w:sz w:val="32"/>
          <w:szCs w:val="32"/>
        </w:rPr>
        <w:t xml:space="preserve">    </w:t>
      </w:r>
      <w:r w:rsidR="00323C1A" w:rsidRPr="002E102C">
        <w:rPr>
          <w:rFonts w:ascii="微軟正黑體" w:eastAsia="微軟正黑體" w:hAnsi="微軟正黑體" w:hint="eastAsia"/>
          <w:sz w:val="32"/>
          <w:szCs w:val="32"/>
        </w:rPr>
        <w:t>在總統選舉前，民主黨候</w:t>
      </w:r>
      <w:bookmarkStart w:id="0" w:name="_GoBack"/>
      <w:bookmarkEnd w:id="0"/>
      <w:r w:rsidR="00323C1A" w:rsidRPr="002E102C">
        <w:rPr>
          <w:rFonts w:ascii="微軟正黑體" w:eastAsia="微軟正黑體" w:hAnsi="微軟正黑體" w:hint="eastAsia"/>
          <w:sz w:val="32"/>
          <w:szCs w:val="32"/>
        </w:rPr>
        <w:t>選人希拉蕊聲勢一路領先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，最後卻因爆發涉</w:t>
      </w:r>
      <w:r w:rsidR="00323C1A" w:rsidRPr="002E102C">
        <w:rPr>
          <w:rFonts w:ascii="微軟正黑體" w:eastAsia="微軟正黑體" w:hAnsi="微軟正黑體" w:hint="eastAsia"/>
          <w:sz w:val="32"/>
          <w:szCs w:val="32"/>
        </w:rPr>
        <w:t>及機密外洩的「電郵門案」，遭川普陣營猛烈攻擊，與總統大位擦身而過</w:t>
      </w:r>
      <w:r w:rsidR="00725DDC" w:rsidRPr="002E102C">
        <w:rPr>
          <w:rFonts w:ascii="微軟正黑體" w:eastAsia="微軟正黑體" w:hAnsi="微軟正黑體" w:hint="eastAsia"/>
          <w:sz w:val="32"/>
          <w:szCs w:val="32"/>
        </w:rPr>
        <w:t>。當時共和黨人不斷強調機密保護的重要性，並認為不具此意識者是不足以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勝任總統的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。</w:t>
      </w:r>
      <w:r w:rsidR="00323C1A" w:rsidRPr="002E102C">
        <w:rPr>
          <w:rFonts w:ascii="微軟正黑體" w:eastAsia="微軟正黑體" w:hAnsi="微軟正黑體" w:hint="eastAsia"/>
          <w:sz w:val="32"/>
          <w:szCs w:val="32"/>
        </w:rPr>
        <w:t>如今川普竟在就任未滿半年</w:t>
      </w:r>
      <w:r w:rsidR="00E46DCD" w:rsidRPr="002E102C">
        <w:rPr>
          <w:rFonts w:ascii="微軟正黑體" w:eastAsia="微軟正黑體" w:hAnsi="微軟正黑體" w:hint="eastAsia"/>
          <w:sz w:val="32"/>
          <w:szCs w:val="32"/>
        </w:rPr>
        <w:t>之際，便犯下與希拉蕊相同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的錯誤，令人</w:t>
      </w:r>
      <w:r w:rsidR="006048A0">
        <w:rPr>
          <w:rFonts w:ascii="微軟正黑體" w:eastAsia="微軟正黑體" w:hAnsi="微軟正黑體" w:hint="eastAsia"/>
          <w:sz w:val="32"/>
          <w:szCs w:val="32"/>
        </w:rPr>
        <w:t>難表認同</w:t>
      </w:r>
      <w:r w:rsidRPr="002E102C">
        <w:rPr>
          <w:rFonts w:ascii="微軟正黑體" w:eastAsia="微軟正黑體" w:hAnsi="微軟正黑體" w:hint="eastAsia"/>
          <w:sz w:val="32"/>
          <w:szCs w:val="32"/>
        </w:rPr>
        <w:t>。</w:t>
      </w:r>
    </w:p>
    <w:sectPr w:rsidR="00D564DC" w:rsidRPr="002E102C" w:rsidSect="0053038E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ACB" w:rsidRDefault="00261ACB">
      <w:r>
        <w:separator/>
      </w:r>
    </w:p>
  </w:endnote>
  <w:endnote w:type="continuationSeparator" w:id="0">
    <w:p w:rsidR="00261ACB" w:rsidRDefault="0026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elior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02C" w:rsidRDefault="002E102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71EEC" w:rsidRPr="00C71EEC">
      <w:rPr>
        <w:noProof/>
        <w:lang w:val="zh-TW"/>
      </w:rPr>
      <w:t>1</w:t>
    </w:r>
    <w:r>
      <w:fldChar w:fldCharType="end"/>
    </w:r>
  </w:p>
  <w:p w:rsidR="002E102C" w:rsidRDefault="002E102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ACB" w:rsidRDefault="00261ACB">
      <w:r>
        <w:separator/>
      </w:r>
    </w:p>
  </w:footnote>
  <w:footnote w:type="continuationSeparator" w:id="0">
    <w:p w:rsidR="00261ACB" w:rsidRDefault="00261ACB">
      <w:r>
        <w:continuationSeparator/>
      </w:r>
    </w:p>
  </w:footnote>
  <w:footnote w:id="1">
    <w:p w:rsidR="00740F13" w:rsidRDefault="00740F1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本文由作者改寫自「口無遮攔</w:t>
      </w:r>
      <w:proofErr w:type="gramStart"/>
      <w:r>
        <w:rPr>
          <w:rFonts w:hint="eastAsia"/>
        </w:rPr>
        <w:t>通俄門</w:t>
      </w:r>
      <w:proofErr w:type="gramEnd"/>
      <w:r>
        <w:rPr>
          <w:rFonts w:hint="eastAsia"/>
        </w:rPr>
        <w:t>」（</w:t>
      </w:r>
      <w:r>
        <w:rPr>
          <w:rFonts w:hint="eastAsia"/>
        </w:rPr>
        <w:t>106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日，自由時報）。</w:t>
      </w:r>
    </w:p>
  </w:footnote>
  <w:footnote w:id="2">
    <w:p w:rsidR="00740F13" w:rsidRDefault="00740F1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自前美國總統尼克森發生「水門案」（</w:t>
      </w:r>
      <w:r>
        <w:rPr>
          <w:rFonts w:hint="eastAsia"/>
        </w:rPr>
        <w:t>Water-Gate Scandal</w:t>
      </w:r>
      <w:r>
        <w:rPr>
          <w:rFonts w:hint="eastAsia"/>
        </w:rPr>
        <w:t>）以來，美國媒體習慣在弊案</w:t>
      </w:r>
      <w:proofErr w:type="gramStart"/>
      <w:r>
        <w:rPr>
          <w:rFonts w:hint="eastAsia"/>
        </w:rPr>
        <w:t>後方冠</w:t>
      </w:r>
      <w:proofErr w:type="gramEnd"/>
      <w:r>
        <w:rPr>
          <w:rFonts w:hint="eastAsia"/>
        </w:rPr>
        <w:t>以「</w:t>
      </w:r>
      <w:r>
        <w:rPr>
          <w:rFonts w:hint="eastAsia"/>
        </w:rPr>
        <w:t>-Gate</w:t>
      </w:r>
      <w:r>
        <w:rPr>
          <w:rFonts w:hint="eastAsia"/>
        </w:rPr>
        <w:t>」做為字尾。</w:t>
      </w:r>
    </w:p>
  </w:footnote>
  <w:footnote w:id="3">
    <w:p w:rsidR="00740F13" w:rsidRDefault="00740F13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rFonts w:hint="eastAsia"/>
        </w:rPr>
        <w:t>白宮橢圓辦公室為總統辦公處所。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7A"/>
    <w:rsid w:val="00087D49"/>
    <w:rsid w:val="00094231"/>
    <w:rsid w:val="000A6B45"/>
    <w:rsid w:val="000F1C09"/>
    <w:rsid w:val="000F7D94"/>
    <w:rsid w:val="0014177C"/>
    <w:rsid w:val="001B3206"/>
    <w:rsid w:val="00261ACB"/>
    <w:rsid w:val="00283D09"/>
    <w:rsid w:val="002A6AC1"/>
    <w:rsid w:val="002E102C"/>
    <w:rsid w:val="00314BA1"/>
    <w:rsid w:val="00323C1A"/>
    <w:rsid w:val="003438B5"/>
    <w:rsid w:val="00365F77"/>
    <w:rsid w:val="003B05FF"/>
    <w:rsid w:val="003D5EAB"/>
    <w:rsid w:val="00421B06"/>
    <w:rsid w:val="00431570"/>
    <w:rsid w:val="00451D14"/>
    <w:rsid w:val="004B2ABF"/>
    <w:rsid w:val="004C6997"/>
    <w:rsid w:val="004C6B63"/>
    <w:rsid w:val="004C71BB"/>
    <w:rsid w:val="004D624F"/>
    <w:rsid w:val="00513296"/>
    <w:rsid w:val="00522E26"/>
    <w:rsid w:val="0053038E"/>
    <w:rsid w:val="00540797"/>
    <w:rsid w:val="005C789B"/>
    <w:rsid w:val="006048A0"/>
    <w:rsid w:val="00620D67"/>
    <w:rsid w:val="00623F15"/>
    <w:rsid w:val="00681B34"/>
    <w:rsid w:val="006C07C9"/>
    <w:rsid w:val="006E7413"/>
    <w:rsid w:val="00702480"/>
    <w:rsid w:val="00706E4E"/>
    <w:rsid w:val="00725DDC"/>
    <w:rsid w:val="00740F13"/>
    <w:rsid w:val="00757C8D"/>
    <w:rsid w:val="007A5F8D"/>
    <w:rsid w:val="007E3719"/>
    <w:rsid w:val="007F73E3"/>
    <w:rsid w:val="00846554"/>
    <w:rsid w:val="00874F0D"/>
    <w:rsid w:val="008F2C8D"/>
    <w:rsid w:val="00993242"/>
    <w:rsid w:val="009B47AA"/>
    <w:rsid w:val="009B4A92"/>
    <w:rsid w:val="009C71B0"/>
    <w:rsid w:val="00A94C2E"/>
    <w:rsid w:val="00AE4F3E"/>
    <w:rsid w:val="00B26AE3"/>
    <w:rsid w:val="00B452B6"/>
    <w:rsid w:val="00B91D18"/>
    <w:rsid w:val="00BE217A"/>
    <w:rsid w:val="00BE2864"/>
    <w:rsid w:val="00C006EA"/>
    <w:rsid w:val="00C71EEC"/>
    <w:rsid w:val="00D44E27"/>
    <w:rsid w:val="00D564DC"/>
    <w:rsid w:val="00D636FD"/>
    <w:rsid w:val="00DC188F"/>
    <w:rsid w:val="00DD09DE"/>
    <w:rsid w:val="00E073E3"/>
    <w:rsid w:val="00E4504D"/>
    <w:rsid w:val="00E46DCD"/>
    <w:rsid w:val="00E63FFE"/>
    <w:rsid w:val="00EE4FFE"/>
    <w:rsid w:val="00EF7B96"/>
    <w:rsid w:val="00F06862"/>
    <w:rsid w:val="00F53356"/>
    <w:rsid w:val="00F7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D647FA-19B5-421F-B647-F25C7C31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522E26"/>
    <w:pPr>
      <w:snapToGrid w:val="0"/>
    </w:pPr>
    <w:rPr>
      <w:sz w:val="20"/>
      <w:szCs w:val="20"/>
    </w:rPr>
  </w:style>
  <w:style w:type="character" w:styleId="a4">
    <w:name w:val="footnote reference"/>
    <w:semiHidden/>
    <w:rsid w:val="00522E26"/>
    <w:rPr>
      <w:vertAlign w:val="superscript"/>
    </w:rPr>
  </w:style>
  <w:style w:type="paragraph" w:styleId="Web">
    <w:name w:val="Normal (Web)"/>
    <w:basedOn w:val="a"/>
    <w:rsid w:val="00706E4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5">
    <w:name w:val="Note Heading"/>
    <w:basedOn w:val="a"/>
    <w:next w:val="a"/>
    <w:rsid w:val="00D564DC"/>
    <w:pPr>
      <w:jc w:val="center"/>
    </w:pPr>
  </w:style>
  <w:style w:type="paragraph" w:styleId="a6">
    <w:name w:val="Closing"/>
    <w:basedOn w:val="a"/>
    <w:rsid w:val="00D564DC"/>
    <w:pPr>
      <w:ind w:leftChars="1800" w:left="100"/>
    </w:pPr>
  </w:style>
  <w:style w:type="character" w:styleId="a7">
    <w:name w:val="Strong"/>
    <w:qFormat/>
    <w:rsid w:val="00993242"/>
    <w:rPr>
      <w:b/>
      <w:bCs/>
    </w:rPr>
  </w:style>
  <w:style w:type="paragraph" w:styleId="a8">
    <w:name w:val="header"/>
    <w:basedOn w:val="a"/>
    <w:link w:val="a9"/>
    <w:rsid w:val="002E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2E102C"/>
    <w:rPr>
      <w:kern w:val="2"/>
    </w:rPr>
  </w:style>
  <w:style w:type="paragraph" w:styleId="aa">
    <w:name w:val="footer"/>
    <w:basedOn w:val="a"/>
    <w:link w:val="ab"/>
    <w:uiPriority w:val="99"/>
    <w:rsid w:val="002E10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2E10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443</Words>
  <Characters>2529</Characters>
  <Application>Microsoft Office Word</Application>
  <DocSecurity>0</DocSecurity>
  <Lines>21</Lines>
  <Paragraphs>5</Paragraphs>
  <ScaleCrop>false</ScaleCrop>
  <Company>CMT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美國總統川普遭質疑私通俄羅斯的事件越演越烈，不緊衝擊政壇，更影響全球股匯市</dc:title>
  <dc:subject/>
  <dc:creator>User</dc:creator>
  <cp:keywords/>
  <dc:description/>
  <cp:lastModifiedBy>陳調查官虹臻</cp:lastModifiedBy>
  <cp:revision>4</cp:revision>
  <cp:lastPrinted>2017-05-26T07:57:00Z</cp:lastPrinted>
  <dcterms:created xsi:type="dcterms:W3CDTF">2017-10-03T07:16:00Z</dcterms:created>
  <dcterms:modified xsi:type="dcterms:W3CDTF">2017-10-16T07:43:00Z</dcterms:modified>
</cp:coreProperties>
</file>