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A" w:rsidRPr="00885F67" w:rsidRDefault="003672FA" w:rsidP="00363407">
      <w:pPr>
        <w:tabs>
          <w:tab w:val="left" w:pos="540"/>
          <w:tab w:val="left" w:pos="720"/>
          <w:tab w:val="left" w:pos="900"/>
        </w:tabs>
        <w:snapToGrid w:val="0"/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b/>
          <w:sz w:val="32"/>
          <w:szCs w:val="32"/>
        </w:rPr>
        <w:t>臺中市政府採購申訴審議委員會第</w:t>
      </w:r>
      <w:r w:rsidR="00363407" w:rsidRPr="00885F67">
        <w:rPr>
          <w:rFonts w:ascii="標楷體" w:eastAsia="標楷體" w:hAnsi="標楷體"/>
          <w:b/>
          <w:sz w:val="32"/>
          <w:szCs w:val="32"/>
        </w:rPr>
        <w:t>40</w:t>
      </w:r>
      <w:r w:rsidRPr="00885F67">
        <w:rPr>
          <w:rFonts w:ascii="標楷體" w:eastAsia="標楷體" w:hAnsi="標楷體" w:hint="eastAsia"/>
          <w:b/>
          <w:sz w:val="32"/>
          <w:szCs w:val="32"/>
        </w:rPr>
        <w:t>次會議紀錄</w:t>
      </w:r>
    </w:p>
    <w:p w:rsidR="003672FA" w:rsidRPr="00885F67" w:rsidRDefault="003672FA" w:rsidP="00363407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開會時間：</w:t>
      </w:r>
      <w:r w:rsidR="00363407" w:rsidRPr="00885F67">
        <w:rPr>
          <w:rFonts w:ascii="標楷體" w:eastAsia="標楷體" w:hAnsi="標楷體"/>
          <w:sz w:val="32"/>
          <w:szCs w:val="32"/>
        </w:rPr>
        <w:t>106</w:t>
      </w:r>
      <w:r w:rsidRPr="00885F67">
        <w:rPr>
          <w:rFonts w:ascii="標楷體" w:eastAsia="標楷體" w:hAnsi="標楷體" w:hint="eastAsia"/>
          <w:sz w:val="32"/>
          <w:szCs w:val="32"/>
        </w:rPr>
        <w:t>年</w:t>
      </w:r>
      <w:r w:rsidR="00363407" w:rsidRPr="00885F67">
        <w:rPr>
          <w:rFonts w:ascii="標楷體" w:eastAsia="標楷體" w:hAnsi="標楷體"/>
          <w:sz w:val="32"/>
          <w:szCs w:val="32"/>
        </w:rPr>
        <w:t>4</w:t>
      </w:r>
      <w:r w:rsidRPr="00885F67">
        <w:rPr>
          <w:rFonts w:ascii="標楷體" w:eastAsia="標楷體" w:hAnsi="標楷體" w:hint="eastAsia"/>
          <w:sz w:val="32"/>
          <w:szCs w:val="32"/>
        </w:rPr>
        <w:t>月</w:t>
      </w:r>
      <w:r w:rsidR="00363407" w:rsidRPr="00885F67">
        <w:rPr>
          <w:rFonts w:ascii="標楷體" w:eastAsia="標楷體" w:hAnsi="標楷體"/>
          <w:sz w:val="32"/>
          <w:szCs w:val="32"/>
        </w:rPr>
        <w:t>18</w:t>
      </w:r>
      <w:r w:rsidRPr="00885F67">
        <w:rPr>
          <w:rFonts w:ascii="標楷體" w:eastAsia="標楷體" w:hAnsi="標楷體" w:hint="eastAsia"/>
          <w:sz w:val="32"/>
          <w:szCs w:val="32"/>
        </w:rPr>
        <w:t>日</w:t>
      </w:r>
      <w:r w:rsidR="007A3242" w:rsidRPr="00885F67">
        <w:rPr>
          <w:rFonts w:ascii="標楷體" w:eastAsia="標楷體" w:hAnsi="標楷體" w:hint="eastAsia"/>
          <w:sz w:val="32"/>
          <w:szCs w:val="32"/>
        </w:rPr>
        <w:t>(</w:t>
      </w:r>
      <w:r w:rsidR="0055222E" w:rsidRPr="00885F67">
        <w:rPr>
          <w:rFonts w:ascii="標楷體" w:eastAsia="標楷體" w:hAnsi="標楷體" w:hint="eastAsia"/>
          <w:sz w:val="32"/>
          <w:szCs w:val="32"/>
        </w:rPr>
        <w:t>星期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二</w:t>
      </w:r>
      <w:r w:rsidR="007A3242" w:rsidRPr="00885F67">
        <w:rPr>
          <w:rFonts w:ascii="標楷體" w:eastAsia="標楷體" w:hAnsi="標楷體" w:hint="eastAsia"/>
          <w:sz w:val="32"/>
          <w:szCs w:val="32"/>
        </w:rPr>
        <w:t>)</w:t>
      </w:r>
      <w:r w:rsidR="003D3300" w:rsidRPr="00885F67">
        <w:rPr>
          <w:rFonts w:ascii="標楷體" w:eastAsia="標楷體" w:hAnsi="標楷體" w:hint="eastAsia"/>
          <w:sz w:val="32"/>
          <w:szCs w:val="32"/>
        </w:rPr>
        <w:t>上</w:t>
      </w:r>
      <w:r w:rsidRPr="00885F67">
        <w:rPr>
          <w:rFonts w:ascii="標楷體" w:eastAsia="標楷體" w:hAnsi="標楷體" w:hint="eastAsia"/>
          <w:sz w:val="32"/>
          <w:szCs w:val="32"/>
        </w:rPr>
        <w:t>午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9</w:t>
      </w:r>
      <w:r w:rsidRPr="00885F67">
        <w:rPr>
          <w:rFonts w:ascii="標楷體" w:eastAsia="標楷體" w:hAnsi="標楷體" w:hint="eastAsia"/>
          <w:sz w:val="32"/>
          <w:szCs w:val="32"/>
        </w:rPr>
        <w:t>時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30分</w:t>
      </w:r>
    </w:p>
    <w:p w:rsidR="003672FA" w:rsidRPr="00885F67" w:rsidRDefault="003672FA" w:rsidP="00363407">
      <w:pPr>
        <w:numPr>
          <w:ilvl w:val="0"/>
          <w:numId w:val="1"/>
        </w:numPr>
        <w:tabs>
          <w:tab w:val="clear" w:pos="720"/>
          <w:tab w:val="left" w:pos="540"/>
          <w:tab w:val="num" w:pos="851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 xml:space="preserve">開會地點：臺中市政府法制局(10-2)大會議室 </w:t>
      </w:r>
    </w:p>
    <w:p w:rsidR="003672FA" w:rsidRPr="00885F67" w:rsidRDefault="003672FA" w:rsidP="00363407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主席：</w:t>
      </w:r>
      <w:r w:rsidR="006E7281" w:rsidRPr="00885F67">
        <w:rPr>
          <w:rFonts w:ascii="標楷體" w:eastAsia="標楷體" w:hAnsi="標楷體" w:hint="eastAsia"/>
          <w:sz w:val="32"/>
          <w:szCs w:val="32"/>
        </w:rPr>
        <w:t>黃</w:t>
      </w:r>
      <w:r w:rsidRPr="00885F67">
        <w:rPr>
          <w:rFonts w:ascii="標楷體" w:eastAsia="標楷體" w:hAnsi="標楷體" w:hint="eastAsia"/>
          <w:sz w:val="32"/>
          <w:szCs w:val="32"/>
        </w:rPr>
        <w:t>主任委員</w:t>
      </w:r>
      <w:r w:rsidR="006E7281" w:rsidRPr="00885F67">
        <w:rPr>
          <w:rFonts w:ascii="標楷體" w:eastAsia="標楷體" w:hAnsi="標楷體" w:hint="eastAsia"/>
          <w:sz w:val="32"/>
          <w:szCs w:val="32"/>
        </w:rPr>
        <w:t>景茂</w:t>
      </w:r>
      <w:r w:rsidR="00795E32" w:rsidRPr="00885F67">
        <w:rPr>
          <w:rFonts w:ascii="標楷體" w:eastAsia="標楷體" w:hAnsi="標楷體" w:hint="eastAsia"/>
          <w:sz w:val="32"/>
          <w:szCs w:val="32"/>
          <w:vertAlign w:val="subscript"/>
        </w:rPr>
        <w:t xml:space="preserve"> </w:t>
      </w:r>
      <w:r w:rsidRPr="00885F67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BC284F" w:rsidRPr="00885F67">
        <w:rPr>
          <w:rFonts w:ascii="標楷體" w:eastAsia="標楷體" w:hAnsi="標楷體" w:hint="eastAsia"/>
          <w:sz w:val="32"/>
          <w:szCs w:val="32"/>
        </w:rPr>
        <w:t>記錄：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張孟涵</w:t>
      </w:r>
    </w:p>
    <w:p w:rsidR="003672FA" w:rsidRPr="00885F67" w:rsidRDefault="003672FA" w:rsidP="00363407">
      <w:pPr>
        <w:numPr>
          <w:ilvl w:val="0"/>
          <w:numId w:val="1"/>
        </w:numPr>
        <w:tabs>
          <w:tab w:val="left" w:pos="540"/>
          <w:tab w:val="left" w:pos="90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出席人員：如簽到單（詳卷）</w:t>
      </w:r>
      <w:r w:rsidR="0048704A" w:rsidRPr="00885F67">
        <w:rPr>
          <w:rFonts w:ascii="標楷體" w:eastAsia="標楷體" w:hAnsi="標楷體" w:hint="eastAsia"/>
          <w:sz w:val="32"/>
          <w:szCs w:val="32"/>
        </w:rPr>
        <w:t>。</w:t>
      </w:r>
    </w:p>
    <w:p w:rsidR="003672FA" w:rsidRPr="00885F67" w:rsidRDefault="003672FA" w:rsidP="00363407">
      <w:pPr>
        <w:numPr>
          <w:ilvl w:val="0"/>
          <w:numId w:val="1"/>
        </w:numPr>
        <w:tabs>
          <w:tab w:val="left" w:pos="0"/>
        </w:tabs>
        <w:snapToGrid w:val="0"/>
        <w:spacing w:line="52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審議案件</w:t>
      </w:r>
    </w:p>
    <w:p w:rsidR="006B45B2" w:rsidRPr="00885F67" w:rsidRDefault="006B45B2" w:rsidP="00363407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第一案：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藝靜室內裝修規劃有限公司與臺中市政府環境保護局間就</w:t>
      </w:r>
      <w:r w:rsidR="00363407" w:rsidRPr="00885F67">
        <w:rPr>
          <w:rFonts w:ascii="標楷體" w:eastAsia="標楷體" w:hAnsi="標楷體"/>
          <w:sz w:val="32"/>
          <w:szCs w:val="32"/>
        </w:rPr>
        <w:t>「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臺中世界花卉博覽會探索館展示規劃設計案」採購履約爭議調解案。(案號：105046)</w:t>
      </w:r>
    </w:p>
    <w:p w:rsidR="006B45B2" w:rsidRPr="00885F67" w:rsidRDefault="006B45B2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5F67">
        <w:rPr>
          <w:rFonts w:ascii="標楷體" w:eastAsia="標楷體" w:hAnsi="標楷體" w:hint="eastAsia"/>
          <w:sz w:val="32"/>
          <w:szCs w:val="32"/>
        </w:rPr>
        <w:t>議：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調解成立書照案通過。</w:t>
      </w:r>
    </w:p>
    <w:p w:rsidR="006B45B2" w:rsidRPr="00885F67" w:rsidRDefault="006B45B2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第二案：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慶仁營造股份有限公司與臺中市文化資產處間就</w:t>
      </w:r>
      <w:r w:rsidR="00363407" w:rsidRPr="00885F67">
        <w:rPr>
          <w:rFonts w:ascii="標楷體" w:eastAsia="標楷體" w:hAnsi="標楷體"/>
          <w:sz w:val="32"/>
          <w:szCs w:val="32"/>
        </w:rPr>
        <w:t>「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歷史建築清水國小宿舍群修復工程」採購履約爭議調解案。(案號：105049)</w:t>
      </w:r>
    </w:p>
    <w:p w:rsidR="006B45B2" w:rsidRPr="00885F67" w:rsidRDefault="006B45B2" w:rsidP="00025BC0">
      <w:pPr>
        <w:widowControl/>
        <w:snapToGrid w:val="0"/>
        <w:spacing w:afterLines="20" w:after="72" w:line="520" w:lineRule="exact"/>
        <w:ind w:leftChars="173" w:left="1839" w:hangingChars="445" w:hanging="1424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5F67">
        <w:rPr>
          <w:rFonts w:ascii="標楷體" w:eastAsia="標楷體" w:hAnsi="標楷體" w:hint="eastAsia"/>
          <w:sz w:val="32"/>
          <w:szCs w:val="32"/>
        </w:rPr>
        <w:t>議：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刪除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>本案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調解成立理由(四)前段文字：「本會認申請人之就本案施作品質固受肯定，且對於我國文化資源保護貢獻良多，再」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>，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餘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>如調解成立書</w:t>
      </w:r>
      <w:r w:rsidRPr="00885F67">
        <w:rPr>
          <w:rFonts w:ascii="標楷體" w:eastAsia="標楷體" w:hAnsi="標楷體" w:hint="eastAsia"/>
          <w:sz w:val="32"/>
          <w:szCs w:val="32"/>
        </w:rPr>
        <w:t>照案通過。</w:t>
      </w:r>
    </w:p>
    <w:p w:rsidR="006B45B2" w:rsidRPr="00885F67" w:rsidRDefault="006B45B2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第三案：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台糖營造股份有限公司與臺中市政府農業局間就「臺中市有機集團栽培區環境改善工程計畫」採購履約爭議調解案。(案號：105051)</w:t>
      </w:r>
    </w:p>
    <w:p w:rsidR="006100B6" w:rsidRPr="00885F67" w:rsidRDefault="006B45B2" w:rsidP="00363407">
      <w:pPr>
        <w:widowControl/>
        <w:snapToGrid w:val="0"/>
        <w:spacing w:afterLines="20" w:after="72" w:line="520" w:lineRule="exact"/>
        <w:ind w:leftChars="177" w:left="1961" w:hangingChars="480" w:hanging="1536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5F67">
        <w:rPr>
          <w:rFonts w:ascii="標楷體" w:eastAsia="標楷體" w:hAnsi="標楷體" w:hint="eastAsia"/>
          <w:sz w:val="32"/>
          <w:szCs w:val="32"/>
        </w:rPr>
        <w:t>議：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調解成立書照案通過。</w:t>
      </w:r>
      <w:r w:rsidR="00754FF1" w:rsidRPr="00885F6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B45B2" w:rsidRPr="00885F67" w:rsidRDefault="006B45B2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85F67">
        <w:rPr>
          <w:rFonts w:ascii="標楷體" w:eastAsia="標楷體" w:hAnsi="標楷體" w:hint="eastAsia"/>
          <w:sz w:val="32"/>
          <w:szCs w:val="32"/>
        </w:rPr>
        <w:lastRenderedPageBreak/>
        <w:t>第四案：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善德殯儀有限公司因不服臺中市豐原區公所就</w:t>
      </w:r>
      <w:r w:rsidR="00363407" w:rsidRPr="00885F67">
        <w:rPr>
          <w:rFonts w:ascii="標楷體" w:eastAsia="標楷體" w:hAnsi="標楷體"/>
          <w:sz w:val="32"/>
          <w:szCs w:val="32"/>
        </w:rPr>
        <w:t>「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臺中市豐原區第五公墓有（無）主墳墓遷葬暨廢棄物清除勞務採購案</w:t>
      </w:r>
      <w:r w:rsidR="00363407" w:rsidRPr="00885F67">
        <w:rPr>
          <w:rFonts w:ascii="標楷體" w:eastAsia="標楷體" w:hAnsi="標楷體"/>
          <w:sz w:val="32"/>
          <w:szCs w:val="32"/>
        </w:rPr>
        <w:t>」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提出申訴。（案號：106004）</w:t>
      </w:r>
    </w:p>
    <w:p w:rsidR="006E7281" w:rsidRPr="00885F67" w:rsidRDefault="006E7281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Style w:val="aa"/>
          <w:rFonts w:ascii="標楷體" w:eastAsia="標楷體" w:hAnsi="標楷體"/>
          <w:color w:val="auto"/>
          <w:sz w:val="32"/>
          <w:szCs w:val="32"/>
          <w:u w:val="none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85F67">
        <w:rPr>
          <w:rFonts w:ascii="標楷體" w:eastAsia="標楷體" w:hAnsi="標楷體" w:hint="eastAsia"/>
          <w:sz w:val="32"/>
          <w:szCs w:val="32"/>
        </w:rPr>
        <w:t xml:space="preserve"> 議：申訴駁回。</w:t>
      </w:r>
    </w:p>
    <w:p w:rsidR="009A3424" w:rsidRPr="00885F67" w:rsidRDefault="006E7281" w:rsidP="005E7E0D">
      <w:pPr>
        <w:widowControl/>
        <w:snapToGrid w:val="0"/>
        <w:spacing w:afterLines="20" w:after="72" w:line="520" w:lineRule="exact"/>
        <w:ind w:leftChars="175" w:left="1697" w:hangingChars="399" w:hanging="1277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理</w:t>
      </w:r>
      <w:r w:rsidR="005E7E0D" w:rsidRPr="00885F6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5F67">
        <w:rPr>
          <w:rFonts w:ascii="標楷體" w:eastAsia="標楷體" w:hAnsi="標楷體" w:hint="eastAsia"/>
          <w:sz w:val="32"/>
          <w:szCs w:val="32"/>
        </w:rPr>
        <w:t>由：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>修正判斷理由六</w:t>
      </w:r>
      <w:r w:rsidR="009A5C45" w:rsidRPr="00885F67">
        <w:rPr>
          <w:rFonts w:ascii="標楷體" w:eastAsia="標楷體" w:hAnsi="標楷體" w:hint="eastAsia"/>
          <w:sz w:val="32"/>
          <w:szCs w:val="32"/>
        </w:rPr>
        <w:t>文字如下劃線部分</w:t>
      </w:r>
      <w:r w:rsidR="00025BC0" w:rsidRPr="00885F67">
        <w:rPr>
          <w:rFonts w:ascii="標楷體" w:eastAsia="標楷體" w:hAnsi="標楷體" w:hint="eastAsia"/>
          <w:sz w:val="32"/>
          <w:szCs w:val="32"/>
        </w:rPr>
        <w:t>：</w:t>
      </w:r>
      <w:r w:rsidR="009A5C45" w:rsidRPr="00885F67">
        <w:rPr>
          <w:rFonts w:ascii="標楷體" w:eastAsia="標楷體" w:hAnsi="標楷體" w:hint="eastAsia"/>
          <w:sz w:val="32"/>
          <w:szCs w:val="32"/>
        </w:rPr>
        <w:t>「</w:t>
      </w:r>
      <w:r w:rsidR="009A5C45" w:rsidRPr="00885F67">
        <w:rPr>
          <w:rFonts w:ascii="標楷體" w:eastAsia="標楷體" w:hAnsi="標楷體"/>
          <w:sz w:val="32"/>
          <w:szCs w:val="32"/>
        </w:rPr>
        <w:t>…</w:t>
      </w:r>
      <w:r w:rsidR="009A5C45" w:rsidRPr="00885F67">
        <w:rPr>
          <w:rFonts w:ascii="標楷體" w:eastAsia="標楷體" w:hAnsi="標楷體" w:hint="eastAsia"/>
          <w:bCs/>
          <w:sz w:val="32"/>
          <w:szCs w:val="32"/>
        </w:rPr>
        <w:t>另依</w:t>
      </w:r>
      <w:r w:rsidR="009A5C45" w:rsidRPr="00885F67">
        <w:rPr>
          <w:rFonts w:ascii="標楷體" w:eastAsia="標楷體" w:hAnsi="標楷體" w:hint="eastAsia"/>
          <w:bCs/>
          <w:sz w:val="32"/>
          <w:szCs w:val="32"/>
          <w:u w:val="single"/>
        </w:rPr>
        <w:t>民法第224條規定：『債務人之代理人或使用人，關於債之履行有故意或過失時，債務人應與自己之故意或過失負同一責任。』</w:t>
      </w:r>
      <w:r w:rsidR="009A5C45" w:rsidRPr="00885F67">
        <w:rPr>
          <w:rFonts w:ascii="標楷體" w:eastAsia="標楷體" w:hAnsi="標楷體" w:hint="eastAsia"/>
          <w:bCs/>
          <w:sz w:val="32"/>
          <w:szCs w:val="32"/>
        </w:rPr>
        <w:t>本案契約第8條(七)3規定：</w:t>
      </w:r>
      <w:r w:rsidR="005E7E0D" w:rsidRPr="00885F67">
        <w:rPr>
          <w:rFonts w:ascii="標楷體" w:eastAsia="標楷體" w:hAnsi="標楷體" w:hint="eastAsia"/>
          <w:bCs/>
          <w:sz w:val="32"/>
          <w:szCs w:val="32"/>
        </w:rPr>
        <w:t>『</w:t>
      </w:r>
      <w:r w:rsidR="009A5C45" w:rsidRPr="00885F67">
        <w:rPr>
          <w:rFonts w:ascii="標楷體" w:eastAsia="標楷體" w:hAnsi="標楷體" w:hint="eastAsia"/>
          <w:bCs/>
          <w:sz w:val="32"/>
          <w:szCs w:val="32"/>
        </w:rPr>
        <w:t>廠商對於分包廠商履約之部分，仍應負完全責任。</w:t>
      </w:r>
      <w:r w:rsidR="005E7E0D" w:rsidRPr="00885F67">
        <w:rPr>
          <w:rFonts w:ascii="標楷體" w:eastAsia="標楷體" w:hAnsi="標楷體" w:hint="eastAsia"/>
          <w:bCs/>
          <w:sz w:val="32"/>
          <w:szCs w:val="32"/>
        </w:rPr>
        <w:t>』</w:t>
      </w:r>
      <w:r w:rsidR="009A5C45" w:rsidRPr="00885F67">
        <w:rPr>
          <w:rFonts w:ascii="標楷體" w:eastAsia="標楷體" w:hAnsi="標楷體"/>
          <w:bCs/>
          <w:sz w:val="32"/>
          <w:szCs w:val="32"/>
        </w:rPr>
        <w:t>…</w:t>
      </w:r>
      <w:r w:rsidR="009A5C45" w:rsidRPr="00885F67">
        <w:rPr>
          <w:rFonts w:ascii="標楷體" w:eastAsia="標楷體" w:hAnsi="標楷體" w:hint="eastAsia"/>
          <w:bCs/>
          <w:sz w:val="32"/>
          <w:szCs w:val="32"/>
        </w:rPr>
        <w:t>針對寅翔開發有限公司非法回填廢棄物涉犯廢棄物清理法之行為，縱非申訴廠商所為，然依</w:t>
      </w:r>
      <w:r w:rsidR="009A5C45" w:rsidRPr="00885F67">
        <w:rPr>
          <w:rFonts w:ascii="標楷體" w:eastAsia="標楷體" w:hAnsi="標楷體" w:hint="eastAsia"/>
          <w:bCs/>
          <w:sz w:val="32"/>
          <w:szCs w:val="32"/>
          <w:u w:val="single"/>
        </w:rPr>
        <w:t>民法第224條及</w:t>
      </w:r>
      <w:r w:rsidR="009A5C45" w:rsidRPr="00885F67">
        <w:rPr>
          <w:rFonts w:ascii="標楷體" w:eastAsia="標楷體" w:hAnsi="標楷體" w:hint="eastAsia"/>
          <w:bCs/>
          <w:sz w:val="32"/>
          <w:szCs w:val="32"/>
        </w:rPr>
        <w:t>本案契約第8條(七)3規定，申訴廠商仍應負完全責任。」</w:t>
      </w:r>
      <w:r w:rsidR="005E7E0D" w:rsidRPr="00885F67">
        <w:rPr>
          <w:rFonts w:ascii="標楷體" w:eastAsia="標楷體" w:hAnsi="標楷體" w:hint="eastAsia"/>
          <w:bCs/>
          <w:sz w:val="32"/>
          <w:szCs w:val="32"/>
        </w:rPr>
        <w:t>餘</w:t>
      </w:r>
      <w:r w:rsidR="005E7E0D" w:rsidRPr="00885F67">
        <w:rPr>
          <w:rFonts w:ascii="標楷體" w:eastAsia="標楷體" w:hAnsi="標楷體" w:hint="eastAsia"/>
          <w:sz w:val="32"/>
          <w:szCs w:val="32"/>
        </w:rPr>
        <w:t>如審議判斷書稿。</w:t>
      </w:r>
    </w:p>
    <w:p w:rsidR="00BE495D" w:rsidRPr="00885F67" w:rsidRDefault="00BE495D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第五案</w:t>
      </w:r>
      <w:r w:rsidR="003708E1" w:rsidRPr="00885F67">
        <w:rPr>
          <w:rFonts w:ascii="標楷體" w:eastAsia="標楷體" w:hAnsi="標楷體" w:hint="eastAsia"/>
          <w:sz w:val="32"/>
          <w:szCs w:val="32"/>
        </w:rPr>
        <w:t>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榮泰室內設計有限公司因不服</w:t>
      </w:r>
      <w:r w:rsidR="00363407" w:rsidRPr="00885F67">
        <w:rPr>
          <w:rFonts w:ascii="標楷體" w:eastAsia="標楷體" w:hAnsi="標楷體" w:hint="eastAsia"/>
          <w:spacing w:val="-10"/>
          <w:sz w:val="32"/>
          <w:szCs w:val="32"/>
        </w:rPr>
        <w:t>臺中市政府社會局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就</w:t>
      </w:r>
      <w:r w:rsidR="00363407" w:rsidRPr="00885F67">
        <w:rPr>
          <w:rFonts w:ascii="標楷體" w:eastAsia="標楷體" w:hAnsi="標楷體"/>
          <w:sz w:val="32"/>
          <w:szCs w:val="32"/>
        </w:rPr>
        <w:t>「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臺中市南屯親子館整修工程」提出申訴。(案號：106006)</w:t>
      </w:r>
    </w:p>
    <w:p w:rsidR="006E7281" w:rsidRPr="00885F67" w:rsidRDefault="006E7281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Style w:val="aa"/>
          <w:rFonts w:ascii="標楷體" w:eastAsia="標楷體" w:hAnsi="標楷體"/>
          <w:color w:val="auto"/>
          <w:sz w:val="32"/>
          <w:szCs w:val="32"/>
          <w:u w:val="none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5E7E0D" w:rsidRPr="00885F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85F67">
        <w:rPr>
          <w:rFonts w:ascii="標楷體" w:eastAsia="標楷體" w:hAnsi="標楷體" w:hint="eastAsia"/>
          <w:sz w:val="32"/>
          <w:szCs w:val="32"/>
        </w:rPr>
        <w:t xml:space="preserve"> 議：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本案申訴廠商經通知逾期未補繳審議費，</w:t>
      </w:r>
      <w:r w:rsidRPr="00885F67">
        <w:rPr>
          <w:rFonts w:ascii="標楷體" w:eastAsia="標楷體" w:hAnsi="標楷體" w:hint="eastAsia"/>
          <w:sz w:val="32"/>
          <w:szCs w:val="32"/>
        </w:rPr>
        <w:t>申訴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不受理</w:t>
      </w:r>
      <w:r w:rsidRPr="00885F67">
        <w:rPr>
          <w:rFonts w:ascii="標楷體" w:eastAsia="標楷體" w:hAnsi="標楷體" w:hint="eastAsia"/>
          <w:sz w:val="32"/>
          <w:szCs w:val="32"/>
        </w:rPr>
        <w:t>。</w:t>
      </w:r>
    </w:p>
    <w:p w:rsidR="00EE17FF" w:rsidRPr="00885F67" w:rsidRDefault="006E7281" w:rsidP="00363407">
      <w:pPr>
        <w:widowControl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理</w:t>
      </w:r>
      <w:r w:rsidR="005E7E0D" w:rsidRPr="00885F6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85F67">
        <w:rPr>
          <w:rFonts w:ascii="標楷體" w:eastAsia="標楷體" w:hAnsi="標楷體" w:hint="eastAsia"/>
          <w:sz w:val="32"/>
          <w:szCs w:val="32"/>
        </w:rPr>
        <w:t>由：如審議判斷書稿。</w:t>
      </w:r>
    </w:p>
    <w:p w:rsidR="0034099E" w:rsidRPr="00885F67" w:rsidRDefault="006E7281" w:rsidP="00363407">
      <w:pPr>
        <w:numPr>
          <w:ilvl w:val="0"/>
          <w:numId w:val="1"/>
        </w:numPr>
        <w:tabs>
          <w:tab w:val="left" w:pos="0"/>
        </w:tabs>
        <w:snapToGrid w:val="0"/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臨時提案</w:t>
      </w:r>
    </w:p>
    <w:p w:rsidR="006E7281" w:rsidRPr="00885F67" w:rsidRDefault="000821E8" w:rsidP="00363407">
      <w:pPr>
        <w:widowControl/>
        <w:adjustRightInd w:val="0"/>
        <w:snapToGrid w:val="0"/>
        <w:spacing w:afterLines="20" w:after="72" w:line="520" w:lineRule="exact"/>
        <w:ind w:leftChars="177" w:left="1635" w:hangingChars="378" w:hanging="1210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lastRenderedPageBreak/>
        <w:t>第一案：</w:t>
      </w:r>
      <w:r w:rsidR="00363407" w:rsidRPr="00885F67">
        <w:rPr>
          <w:rFonts w:ascii="標楷體" w:eastAsia="標楷體" w:hAnsi="標楷體" w:hint="eastAsia"/>
          <w:sz w:val="32"/>
          <w:szCs w:val="32"/>
        </w:rPr>
        <w:t>豪門開發營造有限公司與臺中市大甲區大甲國民小學間就「臺中市大甲區大甲國民小學梅姬颱風復建工程」採購履約爭議調解案。(案號：106002)</w:t>
      </w:r>
    </w:p>
    <w:p w:rsidR="00970D8E" w:rsidRPr="00885F67" w:rsidRDefault="00970D8E" w:rsidP="00363407">
      <w:pPr>
        <w:widowControl/>
        <w:adjustRightInd w:val="0"/>
        <w:snapToGrid w:val="0"/>
        <w:spacing w:afterLines="20" w:after="72" w:line="520" w:lineRule="exact"/>
        <w:ind w:leftChars="174" w:left="1839" w:hangingChars="444" w:hanging="1421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決</w:t>
      </w:r>
      <w:r w:rsidR="005E7E0D" w:rsidRPr="00885F67">
        <w:rPr>
          <w:rFonts w:ascii="標楷體" w:eastAsia="標楷體" w:hAnsi="標楷體" w:hint="eastAsia"/>
          <w:sz w:val="32"/>
          <w:szCs w:val="32"/>
        </w:rPr>
        <w:t xml:space="preserve"> </w:t>
      </w:r>
      <w:r w:rsidRPr="00885F67">
        <w:rPr>
          <w:rFonts w:ascii="標楷體" w:eastAsia="標楷體" w:hAnsi="標楷體" w:hint="eastAsia"/>
          <w:sz w:val="32"/>
          <w:szCs w:val="32"/>
        </w:rPr>
        <w:t xml:space="preserve"> 議：調解成立書照案通過。</w:t>
      </w:r>
    </w:p>
    <w:p w:rsidR="00AE3041" w:rsidRPr="00885F67" w:rsidRDefault="00AE3041" w:rsidP="00363407">
      <w:pPr>
        <w:numPr>
          <w:ilvl w:val="0"/>
          <w:numId w:val="1"/>
        </w:numPr>
        <w:tabs>
          <w:tab w:val="left" w:pos="540"/>
        </w:tabs>
        <w:snapToGrid w:val="0"/>
        <w:spacing w:afterLines="20" w:after="72"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885F67">
        <w:rPr>
          <w:rFonts w:ascii="標楷體" w:eastAsia="標楷體" w:hAnsi="標楷體" w:hint="eastAsia"/>
          <w:sz w:val="32"/>
          <w:szCs w:val="32"/>
        </w:rPr>
        <w:t>散會：</w:t>
      </w:r>
      <w:r w:rsidR="00BE495D" w:rsidRPr="00885F67">
        <w:rPr>
          <w:rFonts w:ascii="標楷體" w:eastAsia="標楷體" w:hAnsi="標楷體" w:hint="eastAsia"/>
          <w:sz w:val="32"/>
          <w:szCs w:val="32"/>
        </w:rPr>
        <w:t>上</w:t>
      </w:r>
      <w:r w:rsidR="0055222E" w:rsidRPr="00885F67">
        <w:rPr>
          <w:rFonts w:ascii="標楷體" w:eastAsia="標楷體" w:hAnsi="標楷體" w:hint="eastAsia"/>
          <w:sz w:val="32"/>
          <w:szCs w:val="32"/>
        </w:rPr>
        <w:t>午</w:t>
      </w:r>
      <w:r w:rsidR="00B2058B" w:rsidRPr="00885F67">
        <w:rPr>
          <w:rFonts w:ascii="標楷體" w:eastAsia="標楷體" w:hAnsi="標楷體" w:hint="eastAsia"/>
          <w:sz w:val="32"/>
          <w:szCs w:val="32"/>
        </w:rPr>
        <w:t>1</w:t>
      </w:r>
      <w:r w:rsidR="000821E8" w:rsidRPr="00885F67">
        <w:rPr>
          <w:rFonts w:ascii="標楷體" w:eastAsia="標楷體" w:hAnsi="標楷體"/>
          <w:sz w:val="32"/>
          <w:szCs w:val="32"/>
        </w:rPr>
        <w:t>0</w:t>
      </w:r>
      <w:r w:rsidRPr="00885F67">
        <w:rPr>
          <w:rFonts w:ascii="標楷體" w:eastAsia="標楷體" w:hAnsi="標楷體" w:hint="eastAsia"/>
          <w:sz w:val="32"/>
          <w:szCs w:val="32"/>
        </w:rPr>
        <w:t>時</w:t>
      </w:r>
      <w:r w:rsidR="000821E8" w:rsidRPr="00885F67">
        <w:rPr>
          <w:rFonts w:ascii="標楷體" w:eastAsia="標楷體" w:hAnsi="標楷體" w:hint="eastAsia"/>
          <w:sz w:val="32"/>
          <w:szCs w:val="32"/>
        </w:rPr>
        <w:t>30分</w:t>
      </w:r>
      <w:r w:rsidRPr="00885F67">
        <w:rPr>
          <w:rFonts w:ascii="標楷體" w:eastAsia="標楷體" w:hAnsi="標楷體" w:hint="eastAsia"/>
          <w:sz w:val="32"/>
          <w:szCs w:val="32"/>
        </w:rPr>
        <w:t>。</w:t>
      </w:r>
    </w:p>
    <w:sectPr w:rsidR="00AE3041" w:rsidRPr="00885F67" w:rsidSect="001A5C1F">
      <w:footerReference w:type="default" r:id="rId8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79" w:rsidRDefault="00F67179">
      <w:r>
        <w:separator/>
      </w:r>
    </w:p>
  </w:endnote>
  <w:endnote w:type="continuationSeparator" w:id="0">
    <w:p w:rsidR="00F67179" w:rsidRDefault="00F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42358"/>
      <w:docPartObj>
        <w:docPartGallery w:val="Page Numbers (Bottom of Page)"/>
        <w:docPartUnique/>
      </w:docPartObj>
    </w:sdtPr>
    <w:sdtEndPr/>
    <w:sdtContent>
      <w:p w:rsidR="0021709C" w:rsidRDefault="002170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715" w:rsidRPr="00B32715">
          <w:rPr>
            <w:noProof/>
            <w:lang w:val="zh-TW"/>
          </w:rPr>
          <w:t>1</w:t>
        </w:r>
        <w:r>
          <w:fldChar w:fldCharType="end"/>
        </w:r>
      </w:p>
    </w:sdtContent>
  </w:sdt>
  <w:p w:rsidR="00E47673" w:rsidRDefault="00F671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79" w:rsidRDefault="00F67179">
      <w:r>
        <w:separator/>
      </w:r>
    </w:p>
  </w:footnote>
  <w:footnote w:type="continuationSeparator" w:id="0">
    <w:p w:rsidR="00F67179" w:rsidRDefault="00F6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1020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1D6B4704"/>
    <w:multiLevelType w:val="hybridMultilevel"/>
    <w:tmpl w:val="950438A0"/>
    <w:lvl w:ilvl="0" w:tplc="EF6EF96E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4FA7582"/>
    <w:multiLevelType w:val="hybridMultilevel"/>
    <w:tmpl w:val="2CE491D0"/>
    <w:lvl w:ilvl="0" w:tplc="696CB75E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E2762"/>
    <w:multiLevelType w:val="hybridMultilevel"/>
    <w:tmpl w:val="DB305108"/>
    <w:lvl w:ilvl="0" w:tplc="30F0E4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D826B8"/>
    <w:multiLevelType w:val="hybridMultilevel"/>
    <w:tmpl w:val="BB564F04"/>
    <w:lvl w:ilvl="0" w:tplc="D5A2489C">
      <w:start w:val="1"/>
      <w:numFmt w:val="taiwaneseCountingThousand"/>
      <w:lvlText w:val="%1、"/>
      <w:lvlJc w:val="left"/>
      <w:pPr>
        <w:tabs>
          <w:tab w:val="num" w:pos="1614"/>
        </w:tabs>
        <w:ind w:left="1614" w:hanging="480"/>
      </w:pPr>
      <w:rPr>
        <w:rFonts w:hint="eastAsia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abstractNum w:abstractNumId="5" w15:restartNumberingAfterBreak="0">
    <w:nsid w:val="761D7BBD"/>
    <w:multiLevelType w:val="hybridMultilevel"/>
    <w:tmpl w:val="0B80703C"/>
    <w:lvl w:ilvl="0" w:tplc="3620F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sz w:val="32"/>
        <w:szCs w:val="32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37696"/>
    <w:multiLevelType w:val="hybridMultilevel"/>
    <w:tmpl w:val="5414E5BA"/>
    <w:lvl w:ilvl="0" w:tplc="195AFC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A"/>
    <w:rsid w:val="00002B82"/>
    <w:rsid w:val="000121FF"/>
    <w:rsid w:val="00013305"/>
    <w:rsid w:val="000136F2"/>
    <w:rsid w:val="00025BC0"/>
    <w:rsid w:val="00033145"/>
    <w:rsid w:val="00034643"/>
    <w:rsid w:val="00045D82"/>
    <w:rsid w:val="0005170D"/>
    <w:rsid w:val="0005325A"/>
    <w:rsid w:val="00056F22"/>
    <w:rsid w:val="0007078A"/>
    <w:rsid w:val="00076B5C"/>
    <w:rsid w:val="00077B35"/>
    <w:rsid w:val="000821E8"/>
    <w:rsid w:val="0008515E"/>
    <w:rsid w:val="00091AA2"/>
    <w:rsid w:val="000A0943"/>
    <w:rsid w:val="000A3896"/>
    <w:rsid w:val="000A3C4A"/>
    <w:rsid w:val="000A4A4C"/>
    <w:rsid w:val="000A6139"/>
    <w:rsid w:val="000B0971"/>
    <w:rsid w:val="000C389D"/>
    <w:rsid w:val="000C647F"/>
    <w:rsid w:val="000D1CCA"/>
    <w:rsid w:val="000D284D"/>
    <w:rsid w:val="000D3F16"/>
    <w:rsid w:val="000D4AEB"/>
    <w:rsid w:val="000E5888"/>
    <w:rsid w:val="000F08E2"/>
    <w:rsid w:val="0010548B"/>
    <w:rsid w:val="001070B6"/>
    <w:rsid w:val="00115154"/>
    <w:rsid w:val="00115F7E"/>
    <w:rsid w:val="001201A4"/>
    <w:rsid w:val="00127B6B"/>
    <w:rsid w:val="00132D7E"/>
    <w:rsid w:val="00137F1E"/>
    <w:rsid w:val="001430F3"/>
    <w:rsid w:val="00144FC3"/>
    <w:rsid w:val="0014734D"/>
    <w:rsid w:val="00161AA8"/>
    <w:rsid w:val="001624AB"/>
    <w:rsid w:val="00167BE2"/>
    <w:rsid w:val="001761C3"/>
    <w:rsid w:val="00185E31"/>
    <w:rsid w:val="00191EFE"/>
    <w:rsid w:val="001927AA"/>
    <w:rsid w:val="001929CD"/>
    <w:rsid w:val="001A5C1F"/>
    <w:rsid w:val="001A654D"/>
    <w:rsid w:val="001A7BA8"/>
    <w:rsid w:val="001C3654"/>
    <w:rsid w:val="001D1B42"/>
    <w:rsid w:val="001D26D6"/>
    <w:rsid w:val="001E261D"/>
    <w:rsid w:val="001E4604"/>
    <w:rsid w:val="001F784E"/>
    <w:rsid w:val="00200ACE"/>
    <w:rsid w:val="0021443B"/>
    <w:rsid w:val="00214A78"/>
    <w:rsid w:val="0021709C"/>
    <w:rsid w:val="00224919"/>
    <w:rsid w:val="00236C67"/>
    <w:rsid w:val="002433B3"/>
    <w:rsid w:val="002519FF"/>
    <w:rsid w:val="002551A4"/>
    <w:rsid w:val="0028477D"/>
    <w:rsid w:val="002965F5"/>
    <w:rsid w:val="002A344E"/>
    <w:rsid w:val="002B2FFB"/>
    <w:rsid w:val="002B75F9"/>
    <w:rsid w:val="002C257A"/>
    <w:rsid w:val="002D1F24"/>
    <w:rsid w:val="002D45A2"/>
    <w:rsid w:val="002D5DAA"/>
    <w:rsid w:val="002E0CB2"/>
    <w:rsid w:val="002E0FC4"/>
    <w:rsid w:val="002E76CF"/>
    <w:rsid w:val="002F7F91"/>
    <w:rsid w:val="00304FE9"/>
    <w:rsid w:val="0034099E"/>
    <w:rsid w:val="0034224C"/>
    <w:rsid w:val="00342DDC"/>
    <w:rsid w:val="003439CB"/>
    <w:rsid w:val="00343CFA"/>
    <w:rsid w:val="0034501B"/>
    <w:rsid w:val="003452E4"/>
    <w:rsid w:val="00345B37"/>
    <w:rsid w:val="003617F5"/>
    <w:rsid w:val="00363407"/>
    <w:rsid w:val="003646B9"/>
    <w:rsid w:val="0036559A"/>
    <w:rsid w:val="003672FA"/>
    <w:rsid w:val="003708E1"/>
    <w:rsid w:val="00383D4C"/>
    <w:rsid w:val="003912A9"/>
    <w:rsid w:val="003920A9"/>
    <w:rsid w:val="003A6580"/>
    <w:rsid w:val="003A7A58"/>
    <w:rsid w:val="003B6C3E"/>
    <w:rsid w:val="003C037E"/>
    <w:rsid w:val="003C4666"/>
    <w:rsid w:val="003D3300"/>
    <w:rsid w:val="003E5745"/>
    <w:rsid w:val="003E6CCE"/>
    <w:rsid w:val="003F124A"/>
    <w:rsid w:val="00401A0D"/>
    <w:rsid w:val="00401B09"/>
    <w:rsid w:val="00420446"/>
    <w:rsid w:val="004218FB"/>
    <w:rsid w:val="00431479"/>
    <w:rsid w:val="00433753"/>
    <w:rsid w:val="00435174"/>
    <w:rsid w:val="0044224F"/>
    <w:rsid w:val="00445938"/>
    <w:rsid w:val="00455AB0"/>
    <w:rsid w:val="004671C0"/>
    <w:rsid w:val="00467C39"/>
    <w:rsid w:val="00470198"/>
    <w:rsid w:val="0048704A"/>
    <w:rsid w:val="00492F65"/>
    <w:rsid w:val="004C02D3"/>
    <w:rsid w:val="004C042F"/>
    <w:rsid w:val="004C7CA9"/>
    <w:rsid w:val="004D1B26"/>
    <w:rsid w:val="004E72D5"/>
    <w:rsid w:val="004E7FC9"/>
    <w:rsid w:val="004F557D"/>
    <w:rsid w:val="004F7BF3"/>
    <w:rsid w:val="005159A4"/>
    <w:rsid w:val="005200FE"/>
    <w:rsid w:val="00522E80"/>
    <w:rsid w:val="005317B8"/>
    <w:rsid w:val="00533734"/>
    <w:rsid w:val="00533CD1"/>
    <w:rsid w:val="0053546E"/>
    <w:rsid w:val="0053768E"/>
    <w:rsid w:val="00541F59"/>
    <w:rsid w:val="00542D57"/>
    <w:rsid w:val="00544B9A"/>
    <w:rsid w:val="00551F41"/>
    <w:rsid w:val="0055222E"/>
    <w:rsid w:val="0055519B"/>
    <w:rsid w:val="0056184A"/>
    <w:rsid w:val="00561AD9"/>
    <w:rsid w:val="005702F0"/>
    <w:rsid w:val="00584D80"/>
    <w:rsid w:val="00591DC5"/>
    <w:rsid w:val="005937D6"/>
    <w:rsid w:val="005A3C57"/>
    <w:rsid w:val="005A5947"/>
    <w:rsid w:val="005B2D07"/>
    <w:rsid w:val="005D288D"/>
    <w:rsid w:val="005D5F43"/>
    <w:rsid w:val="005D6942"/>
    <w:rsid w:val="005E7E0D"/>
    <w:rsid w:val="005F578C"/>
    <w:rsid w:val="005F6038"/>
    <w:rsid w:val="0060536E"/>
    <w:rsid w:val="006100B6"/>
    <w:rsid w:val="0061225C"/>
    <w:rsid w:val="00616511"/>
    <w:rsid w:val="00620B93"/>
    <w:rsid w:val="0062618E"/>
    <w:rsid w:val="00634B6E"/>
    <w:rsid w:val="00637D6D"/>
    <w:rsid w:val="00641579"/>
    <w:rsid w:val="00641C3A"/>
    <w:rsid w:val="006449F0"/>
    <w:rsid w:val="00645956"/>
    <w:rsid w:val="00651CD8"/>
    <w:rsid w:val="006541A3"/>
    <w:rsid w:val="00655D91"/>
    <w:rsid w:val="00661268"/>
    <w:rsid w:val="00666320"/>
    <w:rsid w:val="006778CF"/>
    <w:rsid w:val="00680BC8"/>
    <w:rsid w:val="00681B1E"/>
    <w:rsid w:val="006922B5"/>
    <w:rsid w:val="00696E12"/>
    <w:rsid w:val="00697C0F"/>
    <w:rsid w:val="006A0D9F"/>
    <w:rsid w:val="006A336A"/>
    <w:rsid w:val="006B0041"/>
    <w:rsid w:val="006B2C89"/>
    <w:rsid w:val="006B433A"/>
    <w:rsid w:val="006B45B2"/>
    <w:rsid w:val="006B4D1C"/>
    <w:rsid w:val="006B5A63"/>
    <w:rsid w:val="006B7919"/>
    <w:rsid w:val="006D6393"/>
    <w:rsid w:val="006E196E"/>
    <w:rsid w:val="006E7281"/>
    <w:rsid w:val="007060B5"/>
    <w:rsid w:val="007077EF"/>
    <w:rsid w:val="0072209F"/>
    <w:rsid w:val="00723B62"/>
    <w:rsid w:val="00726DB8"/>
    <w:rsid w:val="007325D2"/>
    <w:rsid w:val="007331E4"/>
    <w:rsid w:val="00743BCF"/>
    <w:rsid w:val="007478C6"/>
    <w:rsid w:val="00753BA7"/>
    <w:rsid w:val="00754FF1"/>
    <w:rsid w:val="007570C0"/>
    <w:rsid w:val="00770D56"/>
    <w:rsid w:val="00772441"/>
    <w:rsid w:val="00781837"/>
    <w:rsid w:val="00790C83"/>
    <w:rsid w:val="00792FBC"/>
    <w:rsid w:val="00793672"/>
    <w:rsid w:val="0079472B"/>
    <w:rsid w:val="00795E32"/>
    <w:rsid w:val="007A012F"/>
    <w:rsid w:val="007A3242"/>
    <w:rsid w:val="007A7897"/>
    <w:rsid w:val="007B337E"/>
    <w:rsid w:val="007C28AF"/>
    <w:rsid w:val="007D3192"/>
    <w:rsid w:val="007E2367"/>
    <w:rsid w:val="008134E9"/>
    <w:rsid w:val="0081544C"/>
    <w:rsid w:val="008201B9"/>
    <w:rsid w:val="00823825"/>
    <w:rsid w:val="00825673"/>
    <w:rsid w:val="00852588"/>
    <w:rsid w:val="00853A5A"/>
    <w:rsid w:val="0086657E"/>
    <w:rsid w:val="00874894"/>
    <w:rsid w:val="00877911"/>
    <w:rsid w:val="00877B1E"/>
    <w:rsid w:val="00880F80"/>
    <w:rsid w:val="00882F69"/>
    <w:rsid w:val="00885F67"/>
    <w:rsid w:val="008952AD"/>
    <w:rsid w:val="008A1ED9"/>
    <w:rsid w:val="008A2A5D"/>
    <w:rsid w:val="008A4BEA"/>
    <w:rsid w:val="008B6E7D"/>
    <w:rsid w:val="008C664E"/>
    <w:rsid w:val="008D1798"/>
    <w:rsid w:val="008D675C"/>
    <w:rsid w:val="008E469C"/>
    <w:rsid w:val="008F69D2"/>
    <w:rsid w:val="009163D7"/>
    <w:rsid w:val="009403E0"/>
    <w:rsid w:val="00940D93"/>
    <w:rsid w:val="00943F8E"/>
    <w:rsid w:val="00946898"/>
    <w:rsid w:val="00951218"/>
    <w:rsid w:val="009521D7"/>
    <w:rsid w:val="00954615"/>
    <w:rsid w:val="00963BFA"/>
    <w:rsid w:val="0096691F"/>
    <w:rsid w:val="00967ABD"/>
    <w:rsid w:val="00970D8E"/>
    <w:rsid w:val="00972648"/>
    <w:rsid w:val="00973C64"/>
    <w:rsid w:val="00974157"/>
    <w:rsid w:val="00977DC7"/>
    <w:rsid w:val="00981009"/>
    <w:rsid w:val="00990D67"/>
    <w:rsid w:val="009A3424"/>
    <w:rsid w:val="009A5C45"/>
    <w:rsid w:val="009C06C7"/>
    <w:rsid w:val="009C3409"/>
    <w:rsid w:val="009D598B"/>
    <w:rsid w:val="009D7B8B"/>
    <w:rsid w:val="009E5AA2"/>
    <w:rsid w:val="00A01520"/>
    <w:rsid w:val="00A20368"/>
    <w:rsid w:val="00A21202"/>
    <w:rsid w:val="00A32717"/>
    <w:rsid w:val="00A33874"/>
    <w:rsid w:val="00A35374"/>
    <w:rsid w:val="00A458BE"/>
    <w:rsid w:val="00A46CA3"/>
    <w:rsid w:val="00A60F16"/>
    <w:rsid w:val="00A62FFF"/>
    <w:rsid w:val="00A6627D"/>
    <w:rsid w:val="00A678A3"/>
    <w:rsid w:val="00A74103"/>
    <w:rsid w:val="00A821B3"/>
    <w:rsid w:val="00A831E8"/>
    <w:rsid w:val="00AA01D1"/>
    <w:rsid w:val="00AA3814"/>
    <w:rsid w:val="00AA47F8"/>
    <w:rsid w:val="00AB20FA"/>
    <w:rsid w:val="00AB352F"/>
    <w:rsid w:val="00AB5484"/>
    <w:rsid w:val="00AB772C"/>
    <w:rsid w:val="00AC2119"/>
    <w:rsid w:val="00AC39BB"/>
    <w:rsid w:val="00AE3041"/>
    <w:rsid w:val="00AE31B8"/>
    <w:rsid w:val="00AE6C9A"/>
    <w:rsid w:val="00AF3F69"/>
    <w:rsid w:val="00B16ECD"/>
    <w:rsid w:val="00B2058B"/>
    <w:rsid w:val="00B244D6"/>
    <w:rsid w:val="00B24BBD"/>
    <w:rsid w:val="00B32715"/>
    <w:rsid w:val="00B400E5"/>
    <w:rsid w:val="00B51144"/>
    <w:rsid w:val="00B570DF"/>
    <w:rsid w:val="00B624C7"/>
    <w:rsid w:val="00B628BC"/>
    <w:rsid w:val="00B70586"/>
    <w:rsid w:val="00B71316"/>
    <w:rsid w:val="00B71F9A"/>
    <w:rsid w:val="00B7416E"/>
    <w:rsid w:val="00B74556"/>
    <w:rsid w:val="00B80465"/>
    <w:rsid w:val="00B84430"/>
    <w:rsid w:val="00B86291"/>
    <w:rsid w:val="00B87C06"/>
    <w:rsid w:val="00B93CD0"/>
    <w:rsid w:val="00B958E1"/>
    <w:rsid w:val="00BA0F0D"/>
    <w:rsid w:val="00BB5002"/>
    <w:rsid w:val="00BB5A7C"/>
    <w:rsid w:val="00BC284F"/>
    <w:rsid w:val="00BC4082"/>
    <w:rsid w:val="00BC7F1F"/>
    <w:rsid w:val="00BD2AD9"/>
    <w:rsid w:val="00BE495D"/>
    <w:rsid w:val="00BF2189"/>
    <w:rsid w:val="00BF2248"/>
    <w:rsid w:val="00C0349B"/>
    <w:rsid w:val="00C0363A"/>
    <w:rsid w:val="00C03DEC"/>
    <w:rsid w:val="00C0682F"/>
    <w:rsid w:val="00C10F40"/>
    <w:rsid w:val="00C22569"/>
    <w:rsid w:val="00C26CD5"/>
    <w:rsid w:val="00C51862"/>
    <w:rsid w:val="00C533E9"/>
    <w:rsid w:val="00C60EA7"/>
    <w:rsid w:val="00C6399E"/>
    <w:rsid w:val="00C6437E"/>
    <w:rsid w:val="00C64382"/>
    <w:rsid w:val="00C729B9"/>
    <w:rsid w:val="00C8606F"/>
    <w:rsid w:val="00C86499"/>
    <w:rsid w:val="00C96F1F"/>
    <w:rsid w:val="00C97643"/>
    <w:rsid w:val="00CA6392"/>
    <w:rsid w:val="00CB129B"/>
    <w:rsid w:val="00CB5991"/>
    <w:rsid w:val="00CC338D"/>
    <w:rsid w:val="00CC7623"/>
    <w:rsid w:val="00CD06DB"/>
    <w:rsid w:val="00CE28A7"/>
    <w:rsid w:val="00CE47D8"/>
    <w:rsid w:val="00CF1A57"/>
    <w:rsid w:val="00CF394F"/>
    <w:rsid w:val="00D158E8"/>
    <w:rsid w:val="00D20E85"/>
    <w:rsid w:val="00D21A19"/>
    <w:rsid w:val="00D31CC8"/>
    <w:rsid w:val="00D42E55"/>
    <w:rsid w:val="00D465A3"/>
    <w:rsid w:val="00D46EEB"/>
    <w:rsid w:val="00D471DD"/>
    <w:rsid w:val="00D4795A"/>
    <w:rsid w:val="00D57797"/>
    <w:rsid w:val="00D57C45"/>
    <w:rsid w:val="00D62952"/>
    <w:rsid w:val="00D7256E"/>
    <w:rsid w:val="00D7457F"/>
    <w:rsid w:val="00D8200A"/>
    <w:rsid w:val="00D84C60"/>
    <w:rsid w:val="00D9183A"/>
    <w:rsid w:val="00D96986"/>
    <w:rsid w:val="00DA1C04"/>
    <w:rsid w:val="00DC1067"/>
    <w:rsid w:val="00DD0740"/>
    <w:rsid w:val="00DE0AE1"/>
    <w:rsid w:val="00DE2F1A"/>
    <w:rsid w:val="00DE354A"/>
    <w:rsid w:val="00DF2E6F"/>
    <w:rsid w:val="00DF37D4"/>
    <w:rsid w:val="00DF559C"/>
    <w:rsid w:val="00E02259"/>
    <w:rsid w:val="00E073ED"/>
    <w:rsid w:val="00E129EB"/>
    <w:rsid w:val="00E322D4"/>
    <w:rsid w:val="00E44062"/>
    <w:rsid w:val="00E524CE"/>
    <w:rsid w:val="00E52B6F"/>
    <w:rsid w:val="00E55870"/>
    <w:rsid w:val="00E56F2A"/>
    <w:rsid w:val="00E63D87"/>
    <w:rsid w:val="00E829A2"/>
    <w:rsid w:val="00E869D9"/>
    <w:rsid w:val="00E97345"/>
    <w:rsid w:val="00EA2DCE"/>
    <w:rsid w:val="00EB42D5"/>
    <w:rsid w:val="00EB4E61"/>
    <w:rsid w:val="00EB556E"/>
    <w:rsid w:val="00EE17FF"/>
    <w:rsid w:val="00EF1E16"/>
    <w:rsid w:val="00EF2CAA"/>
    <w:rsid w:val="00F06D84"/>
    <w:rsid w:val="00F1110C"/>
    <w:rsid w:val="00F12A4E"/>
    <w:rsid w:val="00F37313"/>
    <w:rsid w:val="00F5077A"/>
    <w:rsid w:val="00F67179"/>
    <w:rsid w:val="00F72A96"/>
    <w:rsid w:val="00F82EDF"/>
    <w:rsid w:val="00F86A75"/>
    <w:rsid w:val="00FA2B39"/>
    <w:rsid w:val="00FA4635"/>
    <w:rsid w:val="00FB3A0D"/>
    <w:rsid w:val="00FC4F0B"/>
    <w:rsid w:val="00FD3522"/>
    <w:rsid w:val="00FE1BF8"/>
    <w:rsid w:val="00FE3A77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5D96D-6983-4D7B-8EE7-12AC512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72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2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8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07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96986"/>
    <w:pPr>
      <w:ind w:leftChars="200" w:left="480"/>
    </w:pPr>
  </w:style>
  <w:style w:type="character" w:styleId="aa">
    <w:name w:val="Hyperlink"/>
    <w:rsid w:val="00370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7D770-B709-4D03-A8BD-F72E64D1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韓若玉</dc:creator>
  <cp:keywords/>
  <dc:description/>
  <cp:lastModifiedBy>陳嘉胤</cp:lastModifiedBy>
  <cp:revision>2</cp:revision>
  <cp:lastPrinted>2016-10-20T08:11:00Z</cp:lastPrinted>
  <dcterms:created xsi:type="dcterms:W3CDTF">2017-04-20T08:01:00Z</dcterms:created>
  <dcterms:modified xsi:type="dcterms:W3CDTF">2017-04-20T08:01:00Z</dcterms:modified>
</cp:coreProperties>
</file>