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FA" w:rsidRPr="007B337E" w:rsidRDefault="003672FA" w:rsidP="006B45B2">
      <w:pPr>
        <w:tabs>
          <w:tab w:val="left" w:pos="540"/>
          <w:tab w:val="left" w:pos="720"/>
          <w:tab w:val="left" w:pos="900"/>
        </w:tabs>
        <w:snapToGrid w:val="0"/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7B337E">
        <w:rPr>
          <w:rFonts w:ascii="標楷體" w:eastAsia="標楷體" w:hAnsi="標楷體" w:hint="eastAsia"/>
          <w:b/>
          <w:sz w:val="30"/>
          <w:szCs w:val="30"/>
        </w:rPr>
        <w:t>臺中市政府採購申訴審議委員會第</w:t>
      </w:r>
      <w:r w:rsidR="00BC284F" w:rsidRPr="007B337E">
        <w:rPr>
          <w:rFonts w:ascii="標楷體" w:eastAsia="標楷體" w:hAnsi="標楷體" w:hint="eastAsia"/>
          <w:b/>
          <w:sz w:val="30"/>
          <w:szCs w:val="30"/>
        </w:rPr>
        <w:t>3</w:t>
      </w:r>
      <w:r w:rsidR="007B2A2D">
        <w:rPr>
          <w:rFonts w:ascii="標楷體" w:eastAsia="標楷體" w:hAnsi="標楷體"/>
          <w:b/>
          <w:sz w:val="30"/>
          <w:szCs w:val="30"/>
        </w:rPr>
        <w:t>9</w:t>
      </w:r>
      <w:r w:rsidRPr="007B337E">
        <w:rPr>
          <w:rFonts w:ascii="標楷體" w:eastAsia="標楷體" w:hAnsi="標楷體" w:hint="eastAsia"/>
          <w:b/>
          <w:sz w:val="30"/>
          <w:szCs w:val="30"/>
        </w:rPr>
        <w:t>次會議紀錄</w:t>
      </w:r>
    </w:p>
    <w:p w:rsidR="003672FA" w:rsidRPr="007B337E" w:rsidRDefault="003672FA" w:rsidP="006B45B2">
      <w:pPr>
        <w:numPr>
          <w:ilvl w:val="0"/>
          <w:numId w:val="1"/>
        </w:numPr>
        <w:tabs>
          <w:tab w:val="left" w:pos="540"/>
          <w:tab w:val="left" w:pos="900"/>
        </w:tabs>
        <w:snapToGrid w:val="0"/>
        <w:spacing w:line="360" w:lineRule="auto"/>
        <w:jc w:val="both"/>
        <w:rPr>
          <w:rFonts w:ascii="標楷體" w:eastAsia="標楷體" w:hAnsi="標楷體"/>
          <w:sz w:val="30"/>
          <w:szCs w:val="30"/>
        </w:rPr>
      </w:pPr>
      <w:r w:rsidRPr="007B337E">
        <w:rPr>
          <w:rFonts w:ascii="標楷體" w:eastAsia="標楷體" w:hAnsi="標楷體" w:hint="eastAsia"/>
          <w:sz w:val="30"/>
          <w:szCs w:val="30"/>
        </w:rPr>
        <w:t>開會時間：10</w:t>
      </w:r>
      <w:r w:rsidR="007B2A2D">
        <w:rPr>
          <w:rFonts w:ascii="標楷體" w:eastAsia="標楷體" w:hAnsi="標楷體"/>
          <w:sz w:val="30"/>
          <w:szCs w:val="30"/>
        </w:rPr>
        <w:t>6</w:t>
      </w:r>
      <w:r w:rsidRPr="007B337E">
        <w:rPr>
          <w:rFonts w:ascii="標楷體" w:eastAsia="標楷體" w:hAnsi="標楷體" w:hint="eastAsia"/>
          <w:sz w:val="30"/>
          <w:szCs w:val="30"/>
        </w:rPr>
        <w:t>年</w:t>
      </w:r>
      <w:r w:rsidR="007B2A2D">
        <w:rPr>
          <w:rFonts w:ascii="標楷體" w:eastAsia="標楷體" w:hAnsi="標楷體"/>
          <w:sz w:val="30"/>
          <w:szCs w:val="30"/>
        </w:rPr>
        <w:t>2</w:t>
      </w:r>
      <w:r w:rsidRPr="007B337E">
        <w:rPr>
          <w:rFonts w:ascii="標楷體" w:eastAsia="標楷體" w:hAnsi="標楷體" w:hint="eastAsia"/>
          <w:sz w:val="30"/>
          <w:szCs w:val="30"/>
        </w:rPr>
        <w:t>月</w:t>
      </w:r>
      <w:r w:rsidR="007B2A2D">
        <w:rPr>
          <w:rFonts w:ascii="標楷體" w:eastAsia="標楷體" w:hAnsi="標楷體"/>
          <w:sz w:val="30"/>
          <w:szCs w:val="30"/>
        </w:rPr>
        <w:t>8</w:t>
      </w:r>
      <w:r w:rsidRPr="007B337E">
        <w:rPr>
          <w:rFonts w:ascii="標楷體" w:eastAsia="標楷體" w:hAnsi="標楷體" w:hint="eastAsia"/>
          <w:sz w:val="30"/>
          <w:szCs w:val="30"/>
        </w:rPr>
        <w:t>日</w:t>
      </w:r>
      <w:r w:rsidR="007A3242">
        <w:rPr>
          <w:rFonts w:ascii="標楷體" w:eastAsia="標楷體" w:hAnsi="標楷體" w:hint="eastAsia"/>
          <w:sz w:val="30"/>
          <w:szCs w:val="30"/>
        </w:rPr>
        <w:t>(</w:t>
      </w:r>
      <w:r w:rsidR="0055222E">
        <w:rPr>
          <w:rFonts w:ascii="標楷體" w:eastAsia="標楷體" w:hAnsi="標楷體" w:hint="eastAsia"/>
          <w:sz w:val="30"/>
          <w:szCs w:val="30"/>
        </w:rPr>
        <w:t>星期</w:t>
      </w:r>
      <w:r w:rsidR="007B2A2D">
        <w:rPr>
          <w:rFonts w:ascii="標楷體" w:eastAsia="標楷體" w:hAnsi="標楷體" w:hint="eastAsia"/>
          <w:sz w:val="30"/>
          <w:szCs w:val="30"/>
        </w:rPr>
        <w:t>三</w:t>
      </w:r>
      <w:r w:rsidR="00E37075">
        <w:rPr>
          <w:rFonts w:ascii="標楷體" w:eastAsia="標楷體" w:hAnsi="標楷體" w:hint="eastAsia"/>
          <w:sz w:val="30"/>
          <w:szCs w:val="30"/>
        </w:rPr>
        <w:t>)</w:t>
      </w:r>
      <w:r w:rsidR="007B2A2D">
        <w:rPr>
          <w:rFonts w:ascii="標楷體" w:eastAsia="標楷體" w:hAnsi="標楷體" w:hint="eastAsia"/>
          <w:sz w:val="30"/>
          <w:szCs w:val="30"/>
        </w:rPr>
        <w:t>上</w:t>
      </w:r>
      <w:r w:rsidRPr="007B337E">
        <w:rPr>
          <w:rFonts w:ascii="標楷體" w:eastAsia="標楷體" w:hAnsi="標楷體" w:hint="eastAsia"/>
          <w:sz w:val="30"/>
          <w:szCs w:val="30"/>
        </w:rPr>
        <w:t>午</w:t>
      </w:r>
      <w:r w:rsidR="007B2A2D">
        <w:rPr>
          <w:rFonts w:ascii="標楷體" w:eastAsia="標楷體" w:hAnsi="標楷體" w:hint="eastAsia"/>
          <w:sz w:val="30"/>
          <w:szCs w:val="30"/>
        </w:rPr>
        <w:t>11</w:t>
      </w:r>
      <w:r w:rsidRPr="007B337E">
        <w:rPr>
          <w:rFonts w:ascii="標楷體" w:eastAsia="標楷體" w:hAnsi="標楷體" w:hint="eastAsia"/>
          <w:sz w:val="30"/>
          <w:szCs w:val="30"/>
        </w:rPr>
        <w:t>時</w:t>
      </w:r>
    </w:p>
    <w:p w:rsidR="003672FA" w:rsidRPr="007B337E" w:rsidRDefault="003672FA" w:rsidP="006449F0">
      <w:pPr>
        <w:numPr>
          <w:ilvl w:val="0"/>
          <w:numId w:val="1"/>
        </w:numPr>
        <w:tabs>
          <w:tab w:val="clear" w:pos="720"/>
          <w:tab w:val="left" w:pos="540"/>
          <w:tab w:val="num" w:pos="851"/>
          <w:tab w:val="left" w:pos="900"/>
        </w:tabs>
        <w:snapToGrid w:val="0"/>
        <w:spacing w:line="360" w:lineRule="auto"/>
        <w:jc w:val="both"/>
        <w:rPr>
          <w:rFonts w:ascii="標楷體" w:eastAsia="標楷體" w:hAnsi="標楷體"/>
          <w:b/>
          <w:sz w:val="30"/>
          <w:szCs w:val="30"/>
        </w:rPr>
      </w:pPr>
      <w:r w:rsidRPr="007B337E">
        <w:rPr>
          <w:rFonts w:ascii="標楷體" w:eastAsia="標楷體" w:hAnsi="標楷體" w:hint="eastAsia"/>
          <w:sz w:val="30"/>
          <w:szCs w:val="30"/>
        </w:rPr>
        <w:t xml:space="preserve">開會地點：臺中市政府法制局(10-2)大會議室 </w:t>
      </w:r>
    </w:p>
    <w:p w:rsidR="003672FA" w:rsidRPr="00144328" w:rsidRDefault="003672FA" w:rsidP="00144328">
      <w:pPr>
        <w:numPr>
          <w:ilvl w:val="0"/>
          <w:numId w:val="1"/>
        </w:numPr>
        <w:tabs>
          <w:tab w:val="left" w:pos="540"/>
          <w:tab w:val="left" w:pos="900"/>
        </w:tabs>
        <w:snapToGrid w:val="0"/>
        <w:spacing w:line="360" w:lineRule="auto"/>
        <w:ind w:left="1575" w:hangingChars="525" w:hanging="1575"/>
        <w:jc w:val="both"/>
        <w:rPr>
          <w:rFonts w:ascii="標楷體" w:eastAsia="標楷體" w:hAnsi="標楷體"/>
          <w:b/>
          <w:sz w:val="30"/>
          <w:szCs w:val="30"/>
        </w:rPr>
      </w:pPr>
      <w:r w:rsidRPr="00144328">
        <w:rPr>
          <w:rFonts w:ascii="標楷體" w:eastAsia="標楷體" w:hAnsi="標楷體" w:hint="eastAsia"/>
          <w:sz w:val="30"/>
          <w:szCs w:val="30"/>
        </w:rPr>
        <w:t>主席：</w:t>
      </w:r>
      <w:r w:rsidR="007B2A2D">
        <w:rPr>
          <w:rFonts w:ascii="標楷體" w:eastAsia="標楷體" w:hAnsi="標楷體" w:hint="eastAsia"/>
          <w:sz w:val="30"/>
          <w:szCs w:val="30"/>
        </w:rPr>
        <w:t>黃</w:t>
      </w:r>
      <w:r w:rsidR="00144328" w:rsidRPr="00144328">
        <w:rPr>
          <w:rFonts w:ascii="標楷體" w:eastAsia="標楷體" w:hAnsi="標楷體" w:hint="eastAsia"/>
          <w:sz w:val="30"/>
          <w:szCs w:val="30"/>
        </w:rPr>
        <w:t>主任委員</w:t>
      </w:r>
      <w:r w:rsidR="007B2A2D">
        <w:rPr>
          <w:rFonts w:ascii="標楷體" w:eastAsia="標楷體" w:hAnsi="標楷體" w:hint="eastAsia"/>
          <w:sz w:val="30"/>
          <w:szCs w:val="30"/>
        </w:rPr>
        <w:t>景茂</w:t>
      </w:r>
      <w:r w:rsidR="00B859DD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946B76" w:rsidRPr="00144328">
        <w:rPr>
          <w:rFonts w:ascii="標楷體" w:eastAsia="標楷體" w:hAnsi="標楷體" w:hint="eastAsia"/>
          <w:sz w:val="30"/>
          <w:szCs w:val="30"/>
        </w:rPr>
        <w:t xml:space="preserve"> </w:t>
      </w:r>
      <w:r w:rsidRPr="00144328">
        <w:rPr>
          <w:rFonts w:ascii="標楷體" w:eastAsia="標楷體" w:hAnsi="標楷體" w:hint="eastAsia"/>
          <w:sz w:val="30"/>
          <w:szCs w:val="30"/>
        </w:rPr>
        <w:t xml:space="preserve">    </w:t>
      </w:r>
      <w:r w:rsidR="0081511D">
        <w:rPr>
          <w:rFonts w:ascii="標楷體" w:eastAsia="標楷體" w:hAnsi="標楷體" w:hint="eastAsia"/>
          <w:sz w:val="30"/>
          <w:szCs w:val="30"/>
        </w:rPr>
        <w:t xml:space="preserve">    </w:t>
      </w:r>
      <w:r w:rsidR="00BC284F" w:rsidRPr="00144328">
        <w:rPr>
          <w:rFonts w:ascii="標楷體" w:eastAsia="標楷體" w:hAnsi="標楷體" w:hint="eastAsia"/>
          <w:sz w:val="30"/>
          <w:szCs w:val="30"/>
        </w:rPr>
        <w:t>記錄：</w:t>
      </w:r>
      <w:r w:rsidR="007B2A2D">
        <w:rPr>
          <w:rFonts w:ascii="標楷體" w:eastAsia="標楷體" w:hAnsi="標楷體" w:hint="eastAsia"/>
          <w:sz w:val="30"/>
          <w:szCs w:val="30"/>
        </w:rPr>
        <w:t>張孟涵</w:t>
      </w:r>
    </w:p>
    <w:p w:rsidR="003672FA" w:rsidRPr="007B337E" w:rsidRDefault="003672FA" w:rsidP="006B45B2">
      <w:pPr>
        <w:numPr>
          <w:ilvl w:val="0"/>
          <w:numId w:val="1"/>
        </w:numPr>
        <w:tabs>
          <w:tab w:val="left" w:pos="540"/>
          <w:tab w:val="left" w:pos="900"/>
        </w:tabs>
        <w:snapToGrid w:val="0"/>
        <w:spacing w:line="360" w:lineRule="auto"/>
        <w:jc w:val="both"/>
        <w:rPr>
          <w:rFonts w:ascii="標楷體" w:eastAsia="標楷體" w:hAnsi="標楷體"/>
          <w:sz w:val="30"/>
          <w:szCs w:val="30"/>
        </w:rPr>
      </w:pPr>
      <w:r w:rsidRPr="007B337E">
        <w:rPr>
          <w:rFonts w:ascii="標楷體" w:eastAsia="標楷體" w:hAnsi="標楷體" w:hint="eastAsia"/>
          <w:sz w:val="30"/>
          <w:szCs w:val="30"/>
        </w:rPr>
        <w:t>出席人員：如簽到單（詳卷）</w:t>
      </w:r>
    </w:p>
    <w:p w:rsidR="003672FA" w:rsidRPr="006B45B2" w:rsidRDefault="003672FA" w:rsidP="00C86499"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both"/>
        <w:rPr>
          <w:rFonts w:ascii="標楷體" w:eastAsia="標楷體" w:hAnsi="標楷體"/>
          <w:b/>
          <w:sz w:val="30"/>
          <w:szCs w:val="30"/>
        </w:rPr>
      </w:pPr>
      <w:r w:rsidRPr="007B337E">
        <w:rPr>
          <w:rFonts w:ascii="標楷體" w:eastAsia="標楷體" w:hAnsi="標楷體" w:hint="eastAsia"/>
          <w:sz w:val="30"/>
          <w:szCs w:val="30"/>
        </w:rPr>
        <w:t>審議案件</w:t>
      </w:r>
    </w:p>
    <w:p w:rsidR="006B45B2" w:rsidRPr="007B2A2D" w:rsidRDefault="006B45B2" w:rsidP="00AB352F">
      <w:pPr>
        <w:widowControl/>
        <w:adjustRightInd w:val="0"/>
        <w:snapToGrid w:val="0"/>
        <w:spacing w:afterLines="20" w:after="72" w:line="360" w:lineRule="auto"/>
        <w:ind w:leftChars="177" w:left="1559" w:hangingChars="378" w:hanging="1134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第一案：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立鉅工程有限公司與臺中市立成功國民中學間就</w:t>
      </w:r>
      <w:r w:rsidR="007B2A2D" w:rsidRPr="007B2A2D">
        <w:rPr>
          <w:rFonts w:ascii="標楷體" w:eastAsia="標楷體" w:hAnsi="標楷體"/>
          <w:sz w:val="30"/>
          <w:szCs w:val="30"/>
        </w:rPr>
        <w:t>「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臺中市立成功國民中學球場整建工程」採購履約爭議調解案。(案號：105017)(調解委員：江委員嘉琪、賴委員惠禎)</w:t>
      </w:r>
    </w:p>
    <w:p w:rsidR="006B45B2" w:rsidRPr="007B2A2D" w:rsidRDefault="006B45B2" w:rsidP="00F06D84">
      <w:pPr>
        <w:widowControl/>
        <w:snapToGrid w:val="0"/>
        <w:spacing w:afterLines="20" w:after="72" w:line="360" w:lineRule="auto"/>
        <w:ind w:leftChars="177" w:left="1559" w:hangingChars="378" w:hanging="1134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決    議：調解成立書照案通過。</w:t>
      </w:r>
    </w:p>
    <w:p w:rsidR="006B45B2" w:rsidRPr="007B2A2D" w:rsidRDefault="006B45B2" w:rsidP="00F06D84">
      <w:pPr>
        <w:widowControl/>
        <w:snapToGrid w:val="0"/>
        <w:spacing w:afterLines="20" w:after="72" w:line="360" w:lineRule="auto"/>
        <w:ind w:leftChars="177" w:left="1559" w:hangingChars="378" w:hanging="1134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第二案：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文亮營造股份有限公司與臺中市停車管理處間就</w:t>
      </w:r>
      <w:r w:rsidR="007B2A2D" w:rsidRPr="007B2A2D">
        <w:rPr>
          <w:rFonts w:ascii="標楷體" w:eastAsia="標楷體" w:hAnsi="標楷體"/>
          <w:sz w:val="30"/>
          <w:szCs w:val="30"/>
        </w:rPr>
        <w:t>「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臺中市大肚區兒一(原公兒三)地下停車場新建工程」採購履約爭議調解案。(案號：105026)(調解委員：江委員嘉琪、賴委員惠禎)</w:t>
      </w:r>
    </w:p>
    <w:p w:rsidR="00E12D00" w:rsidRPr="007B2A2D" w:rsidRDefault="00E12D00" w:rsidP="00E12D00">
      <w:pPr>
        <w:widowControl/>
        <w:snapToGrid w:val="0"/>
        <w:spacing w:afterLines="20" w:after="72" w:line="360" w:lineRule="auto"/>
        <w:ind w:leftChars="174" w:left="1750" w:hangingChars="444" w:hanging="1332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決    議：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調解不成立證明書照案通過。</w:t>
      </w:r>
      <w:r w:rsidRPr="007B2A2D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6B45B2" w:rsidRPr="007B2A2D" w:rsidRDefault="006B45B2" w:rsidP="006449F0">
      <w:pPr>
        <w:widowControl/>
        <w:snapToGrid w:val="0"/>
        <w:spacing w:afterLines="20" w:after="72" w:line="360" w:lineRule="auto"/>
        <w:ind w:leftChars="177" w:left="1559" w:hangingChars="378" w:hanging="1134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第三案：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根基營造股份有限公司與臺中市政府(建設局)間就</w:t>
      </w:r>
      <w:r w:rsidR="007B2A2D" w:rsidRPr="007B2A2D">
        <w:rPr>
          <w:rFonts w:ascii="標楷體" w:eastAsia="標楷體" w:hAnsi="標楷體"/>
          <w:sz w:val="30"/>
          <w:szCs w:val="30"/>
        </w:rPr>
        <w:t>「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臺中市第14期市地重劃第一工區工程」採購履約爭議調解案。(案號：105032)(調解委員：凃委員榆政、黎委員淑婷)</w:t>
      </w:r>
    </w:p>
    <w:p w:rsidR="00E12D00" w:rsidRPr="007B2A2D" w:rsidRDefault="00E12D00" w:rsidP="00E12D00">
      <w:pPr>
        <w:widowControl/>
        <w:snapToGrid w:val="0"/>
        <w:spacing w:afterLines="20" w:after="72" w:line="360" w:lineRule="auto"/>
        <w:ind w:leftChars="174" w:left="1750" w:hangingChars="444" w:hanging="1332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決    議：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調解不成立證明書照案通過。</w:t>
      </w:r>
      <w:r w:rsidRPr="007B2A2D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6B45B2" w:rsidRPr="007B2A2D" w:rsidRDefault="006B45B2" w:rsidP="006100B6">
      <w:pPr>
        <w:widowControl/>
        <w:snapToGrid w:val="0"/>
        <w:spacing w:afterLines="20" w:after="72" w:line="360" w:lineRule="auto"/>
        <w:ind w:leftChars="177" w:left="1559" w:hangingChars="378" w:hanging="1134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lastRenderedPageBreak/>
        <w:t>第四案：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文亮營造股份有限公司與臺中市烏日區旭光國民小學間就</w:t>
      </w:r>
      <w:r w:rsidR="007B2A2D" w:rsidRPr="007B2A2D">
        <w:rPr>
          <w:rFonts w:ascii="標楷體" w:eastAsia="標楷體" w:hAnsi="標楷體"/>
          <w:sz w:val="30"/>
          <w:szCs w:val="30"/>
        </w:rPr>
        <w:t>「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臺中市旭光國民小學遷校新建校舍工程」採購履約爭議調解案。(案號：105034)(調解委員：許委員萬相、卜委員君平)</w:t>
      </w:r>
    </w:p>
    <w:p w:rsidR="00E12D00" w:rsidRPr="007B2A2D" w:rsidRDefault="00E12D00" w:rsidP="00E12D00">
      <w:pPr>
        <w:widowControl/>
        <w:snapToGrid w:val="0"/>
        <w:spacing w:afterLines="20" w:after="72" w:line="360" w:lineRule="auto"/>
        <w:ind w:leftChars="174" w:left="1750" w:hangingChars="444" w:hanging="1332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決    議：</w:t>
      </w:r>
      <w:r w:rsidR="007B2A2D" w:rsidRPr="007B2A2D">
        <w:rPr>
          <w:rFonts w:ascii="標楷體" w:eastAsia="標楷體" w:hAnsi="標楷體" w:hint="eastAsia"/>
          <w:sz w:val="30"/>
          <w:szCs w:val="30"/>
        </w:rPr>
        <w:t>調解不成立證明書照案通過。</w:t>
      </w:r>
      <w:r w:rsidRPr="007B2A2D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7B2A2D" w:rsidRPr="007B2A2D" w:rsidRDefault="007B2A2D" w:rsidP="00705C33">
      <w:pPr>
        <w:widowControl/>
        <w:snapToGrid w:val="0"/>
        <w:spacing w:afterLines="20" w:after="72" w:line="360" w:lineRule="auto"/>
        <w:ind w:leftChars="174" w:left="1618" w:hangingChars="400" w:hanging="1200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第五案：台鋼營造工程股份有限公司與</w:t>
      </w:r>
      <w:r w:rsidRPr="007B2A2D">
        <w:rPr>
          <w:rFonts w:ascii="標楷體" w:eastAsia="標楷體" w:hAnsi="標楷體"/>
          <w:spacing w:val="-10"/>
          <w:sz w:val="30"/>
          <w:szCs w:val="30"/>
        </w:rPr>
        <w:t>臺中市后里區公所</w:t>
      </w:r>
      <w:r w:rsidRPr="007B2A2D">
        <w:rPr>
          <w:rFonts w:ascii="標楷體" w:eastAsia="標楷體" w:hAnsi="標楷體" w:hint="eastAsia"/>
          <w:sz w:val="30"/>
          <w:szCs w:val="30"/>
        </w:rPr>
        <w:t>間就</w:t>
      </w:r>
      <w:r w:rsidRPr="007B2A2D">
        <w:rPr>
          <w:rFonts w:ascii="標楷體" w:eastAsia="標楷體" w:hAnsi="標楷體"/>
          <w:sz w:val="30"/>
          <w:szCs w:val="30"/>
        </w:rPr>
        <w:t>「后里區義德里、義里里聯合活動中心興建工程</w:t>
      </w:r>
      <w:r w:rsidRPr="007B2A2D">
        <w:rPr>
          <w:rFonts w:ascii="標楷體" w:eastAsia="標楷體" w:hAnsi="標楷體" w:hint="eastAsia"/>
          <w:sz w:val="30"/>
          <w:szCs w:val="30"/>
        </w:rPr>
        <w:t>」採購履約爭議調解案。(案號：105041)(調解委員：凃委員榆政、黎委員淑婷)</w:t>
      </w:r>
    </w:p>
    <w:p w:rsidR="007B2A2D" w:rsidRPr="007B2A2D" w:rsidRDefault="007B2A2D" w:rsidP="007B2A2D">
      <w:pPr>
        <w:widowControl/>
        <w:snapToGrid w:val="0"/>
        <w:spacing w:afterLines="20" w:after="72" w:line="360" w:lineRule="auto"/>
        <w:ind w:leftChars="174" w:left="1750" w:hangingChars="444" w:hanging="1332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 xml:space="preserve">決    議：調解不成立證明書照案通過。 </w:t>
      </w:r>
    </w:p>
    <w:p w:rsidR="007B2A2D" w:rsidRPr="007B2A2D" w:rsidRDefault="007B2A2D" w:rsidP="007B2A2D">
      <w:pPr>
        <w:pStyle w:val="a9"/>
        <w:widowControl/>
        <w:numPr>
          <w:ilvl w:val="0"/>
          <w:numId w:val="1"/>
        </w:numPr>
        <w:snapToGrid w:val="0"/>
        <w:spacing w:afterLines="20" w:after="72" w:line="360" w:lineRule="auto"/>
        <w:ind w:leftChars="0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臨時提案</w:t>
      </w:r>
    </w:p>
    <w:p w:rsidR="007B2A2D" w:rsidRPr="007B2A2D" w:rsidRDefault="007B2A2D" w:rsidP="00705C33">
      <w:pPr>
        <w:widowControl/>
        <w:tabs>
          <w:tab w:val="left" w:pos="426"/>
        </w:tabs>
        <w:snapToGrid w:val="0"/>
        <w:spacing w:afterLines="20" w:after="72" w:line="360" w:lineRule="auto"/>
        <w:ind w:leftChars="177" w:left="1475" w:hangingChars="350" w:hanging="1050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第一案：極相景觀工程有限公司與臺中市政府經濟發展局</w:t>
      </w:r>
      <w:r w:rsidR="00705C33">
        <w:rPr>
          <w:rFonts w:ascii="標楷體" w:eastAsia="標楷體" w:hAnsi="標楷體" w:hint="eastAsia"/>
          <w:sz w:val="30"/>
          <w:szCs w:val="30"/>
        </w:rPr>
        <w:t>間</w:t>
      </w:r>
      <w:r w:rsidRPr="007B2A2D">
        <w:rPr>
          <w:rFonts w:ascii="標楷體" w:eastAsia="標楷體" w:hAnsi="標楷體" w:hint="eastAsia"/>
          <w:sz w:val="30"/>
          <w:szCs w:val="30"/>
        </w:rPr>
        <w:t>就「101年度臺中市新社區紫風車建置計畫委託規劃設計監造」採購履約爭議調解案（案號：106001）。</w:t>
      </w:r>
    </w:p>
    <w:p w:rsidR="007B2A2D" w:rsidRPr="00666C28" w:rsidRDefault="007B2A2D" w:rsidP="00666C28">
      <w:pPr>
        <w:widowControl/>
        <w:snapToGrid w:val="0"/>
        <w:spacing w:afterLines="20" w:after="72" w:line="360" w:lineRule="auto"/>
        <w:ind w:leftChars="178" w:left="1984" w:hangingChars="519" w:hanging="1557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決    議：</w:t>
      </w:r>
      <w:r w:rsidR="00666C28" w:rsidRPr="00666C28">
        <w:rPr>
          <w:rFonts w:ascii="標楷體" w:eastAsia="標楷體" w:hAnsi="標楷體" w:hint="eastAsia"/>
          <w:sz w:val="30"/>
          <w:szCs w:val="30"/>
        </w:rPr>
        <w:t>申請人經通知逾期未補繳調解費，依採購履約爭議調解規則第10條第8款規定不予受理</w:t>
      </w:r>
      <w:r w:rsidR="00666C28">
        <w:rPr>
          <w:rFonts w:ascii="標楷體" w:eastAsia="標楷體" w:hAnsi="標楷體" w:hint="eastAsia"/>
          <w:sz w:val="30"/>
          <w:szCs w:val="30"/>
        </w:rPr>
        <w:t>。</w:t>
      </w:r>
    </w:p>
    <w:p w:rsidR="007B2A2D" w:rsidRPr="007B2A2D" w:rsidRDefault="007B2A2D" w:rsidP="00705C33">
      <w:pPr>
        <w:widowControl/>
        <w:tabs>
          <w:tab w:val="left" w:pos="426"/>
        </w:tabs>
        <w:snapToGrid w:val="0"/>
        <w:spacing w:afterLines="20" w:after="72" w:line="360" w:lineRule="auto"/>
        <w:ind w:leftChars="177" w:left="1625" w:hangingChars="400" w:hanging="1200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第二案：台糖營造股份有限公司與臺中市政府農業局</w:t>
      </w:r>
      <w:r w:rsidR="00705C33">
        <w:rPr>
          <w:rFonts w:ascii="標楷體" w:eastAsia="標楷體" w:hAnsi="標楷體" w:hint="eastAsia"/>
          <w:sz w:val="30"/>
          <w:szCs w:val="30"/>
        </w:rPr>
        <w:t>間</w:t>
      </w:r>
      <w:r w:rsidRPr="007B2A2D">
        <w:rPr>
          <w:rFonts w:ascii="標楷體" w:eastAsia="標楷體" w:hAnsi="標楷體" w:hint="eastAsia"/>
          <w:sz w:val="30"/>
          <w:szCs w:val="30"/>
        </w:rPr>
        <w:t>就「臺中市有機集團栽培區環境改善工程計畫」採購履約爭議調解事件(案號：105051)(調解委員：李委員惠宗、王委員文芳)</w:t>
      </w:r>
    </w:p>
    <w:p w:rsidR="007B2A2D" w:rsidRPr="007B2A2D" w:rsidRDefault="007B2A2D" w:rsidP="007B2A2D">
      <w:pPr>
        <w:widowControl/>
        <w:snapToGrid w:val="0"/>
        <w:spacing w:afterLines="20" w:after="72" w:line="360" w:lineRule="auto"/>
        <w:ind w:firstLineChars="142" w:firstLine="426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決    議：調解不成立證明書照案通過。</w:t>
      </w:r>
    </w:p>
    <w:p w:rsidR="007B2A2D" w:rsidRPr="007B2A2D" w:rsidRDefault="007B2A2D" w:rsidP="00705C33">
      <w:pPr>
        <w:widowControl/>
        <w:tabs>
          <w:tab w:val="left" w:pos="426"/>
        </w:tabs>
        <w:snapToGrid w:val="0"/>
        <w:spacing w:afterLines="20" w:after="72" w:line="360" w:lineRule="auto"/>
        <w:ind w:leftChars="177" w:left="1625" w:hangingChars="400" w:hanging="1200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lastRenderedPageBreak/>
        <w:t>第三案：隆達電子股份有限公司與臺中市政府建設局</w:t>
      </w:r>
      <w:r w:rsidR="00705C33">
        <w:rPr>
          <w:rFonts w:ascii="標楷體" w:eastAsia="標楷體" w:hAnsi="標楷體" w:hint="eastAsia"/>
          <w:sz w:val="30"/>
          <w:szCs w:val="30"/>
        </w:rPr>
        <w:t>間</w:t>
      </w:r>
      <w:r w:rsidRPr="007B2A2D">
        <w:rPr>
          <w:rFonts w:ascii="標楷體" w:eastAsia="標楷體" w:hAnsi="標楷體" w:hint="eastAsia"/>
          <w:sz w:val="30"/>
          <w:szCs w:val="30"/>
        </w:rPr>
        <w:t>就「臺中市水銀路燈落日計畫汰換工程-第三工區」採購履約爭議調解事件(案號：</w:t>
      </w:r>
      <w:r w:rsidRPr="007B2A2D">
        <w:rPr>
          <w:rFonts w:ascii="標楷體" w:eastAsia="標楷體" w:hAnsi="標楷體"/>
          <w:sz w:val="30"/>
          <w:szCs w:val="30"/>
        </w:rPr>
        <w:t>10</w:t>
      </w:r>
      <w:r w:rsidRPr="007B2A2D">
        <w:rPr>
          <w:rFonts w:ascii="標楷體" w:eastAsia="標楷體" w:hAnsi="標楷體" w:hint="eastAsia"/>
          <w:sz w:val="30"/>
          <w:szCs w:val="30"/>
        </w:rPr>
        <w:t>5</w:t>
      </w:r>
      <w:r w:rsidRPr="007B2A2D">
        <w:rPr>
          <w:rFonts w:ascii="標楷體" w:eastAsia="標楷體" w:hAnsi="標楷體"/>
          <w:sz w:val="30"/>
          <w:szCs w:val="30"/>
        </w:rPr>
        <w:t>0</w:t>
      </w:r>
      <w:r w:rsidRPr="007B2A2D">
        <w:rPr>
          <w:rFonts w:ascii="標楷體" w:eastAsia="標楷體" w:hAnsi="標楷體" w:hint="eastAsia"/>
          <w:sz w:val="30"/>
          <w:szCs w:val="30"/>
        </w:rPr>
        <w:t>48)(調解委員：江委員嘉琪、賴委員惠禎)</w:t>
      </w:r>
    </w:p>
    <w:p w:rsidR="007B2A2D" w:rsidRPr="007B2A2D" w:rsidRDefault="007B2A2D" w:rsidP="007B2A2D">
      <w:pPr>
        <w:widowControl/>
        <w:snapToGrid w:val="0"/>
        <w:spacing w:afterLines="20" w:after="72" w:line="360" w:lineRule="auto"/>
        <w:ind w:firstLineChars="142" w:firstLine="426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決    議：調解成立書照案通過。</w:t>
      </w:r>
    </w:p>
    <w:p w:rsidR="00E12D00" w:rsidRDefault="00E12D00" w:rsidP="00E12D00">
      <w:pPr>
        <w:numPr>
          <w:ilvl w:val="0"/>
          <w:numId w:val="1"/>
        </w:numPr>
        <w:tabs>
          <w:tab w:val="left" w:pos="0"/>
        </w:tabs>
        <w:snapToGrid w:val="0"/>
        <w:spacing w:line="360" w:lineRule="auto"/>
        <w:jc w:val="both"/>
        <w:rPr>
          <w:rFonts w:ascii="標楷體" w:eastAsia="標楷體" w:hAnsi="標楷體"/>
          <w:sz w:val="30"/>
          <w:szCs w:val="30"/>
        </w:rPr>
      </w:pPr>
      <w:r w:rsidRPr="004A500C">
        <w:rPr>
          <w:rFonts w:ascii="標楷體" w:eastAsia="標楷體" w:hAnsi="標楷體" w:hint="eastAsia"/>
          <w:sz w:val="30"/>
          <w:szCs w:val="30"/>
        </w:rPr>
        <w:t>報告案</w:t>
      </w:r>
    </w:p>
    <w:p w:rsidR="00E12D00" w:rsidRPr="007B2A2D" w:rsidRDefault="007B2A2D" w:rsidP="007B2A2D">
      <w:pPr>
        <w:pStyle w:val="a9"/>
        <w:snapToGrid w:val="0"/>
        <w:spacing w:line="520" w:lineRule="exact"/>
        <w:ind w:leftChars="0" w:left="720" w:right="300"/>
        <w:jc w:val="both"/>
        <w:rPr>
          <w:rFonts w:ascii="標楷體" w:eastAsia="標楷體" w:hAnsi="標楷體"/>
          <w:sz w:val="30"/>
          <w:szCs w:val="30"/>
        </w:rPr>
      </w:pPr>
      <w:r w:rsidRPr="007B2A2D">
        <w:rPr>
          <w:rFonts w:ascii="標楷體" w:eastAsia="標楷體" w:hAnsi="標楷體" w:hint="eastAsia"/>
          <w:sz w:val="30"/>
          <w:szCs w:val="30"/>
        </w:rPr>
        <w:t>有關本會105年度採購申訴及履約爭議調解案件辦理情形，謹擬具統計報告</w:t>
      </w:r>
      <w:r>
        <w:rPr>
          <w:rFonts w:ascii="標楷體" w:eastAsia="標楷體" w:hAnsi="標楷體" w:hint="eastAsia"/>
          <w:sz w:val="30"/>
          <w:szCs w:val="30"/>
        </w:rPr>
        <w:t>。</w:t>
      </w:r>
    </w:p>
    <w:p w:rsidR="00513F93" w:rsidRPr="00705C33" w:rsidRDefault="00BE744A" w:rsidP="00E848DF">
      <w:pPr>
        <w:widowControl/>
        <w:snapToGrid w:val="0"/>
        <w:spacing w:afterLines="20" w:after="72" w:line="360" w:lineRule="auto"/>
        <w:ind w:leftChars="172" w:left="1841" w:hangingChars="476" w:hanging="1428"/>
        <w:jc w:val="both"/>
        <w:rPr>
          <w:rFonts w:ascii="標楷體" w:eastAsia="標楷體" w:hAnsi="標楷體"/>
          <w:sz w:val="30"/>
          <w:szCs w:val="30"/>
        </w:rPr>
      </w:pPr>
      <w:r w:rsidRPr="00705C33">
        <w:rPr>
          <w:rFonts w:ascii="標楷體" w:eastAsia="標楷體" w:hAnsi="標楷體" w:hint="eastAsia"/>
          <w:sz w:val="30"/>
          <w:szCs w:val="30"/>
        </w:rPr>
        <w:t xml:space="preserve">決    </w:t>
      </w:r>
      <w:r w:rsidR="00E848DF">
        <w:rPr>
          <w:rFonts w:ascii="標楷體" w:eastAsia="標楷體" w:hAnsi="標楷體" w:hint="eastAsia"/>
          <w:sz w:val="30"/>
          <w:szCs w:val="30"/>
        </w:rPr>
        <w:t>議</w:t>
      </w:r>
      <w:r w:rsidRPr="00705C33">
        <w:rPr>
          <w:rFonts w:ascii="標楷體" w:eastAsia="標楷體" w:hAnsi="標楷體" w:hint="eastAsia"/>
          <w:sz w:val="30"/>
          <w:szCs w:val="30"/>
        </w:rPr>
        <w:t>：</w:t>
      </w:r>
      <w:r w:rsidR="00E848DF">
        <w:rPr>
          <w:rFonts w:ascii="標楷體" w:eastAsia="標楷體" w:hAnsi="標楷體" w:hint="eastAsia"/>
          <w:sz w:val="30"/>
          <w:szCs w:val="30"/>
        </w:rPr>
        <w:t>洽悉，</w:t>
      </w:r>
      <w:r w:rsidRPr="00705C33">
        <w:rPr>
          <w:rFonts w:ascii="標楷體" w:eastAsia="標楷體" w:hAnsi="標楷體" w:hint="eastAsia"/>
          <w:sz w:val="30"/>
          <w:szCs w:val="30"/>
        </w:rPr>
        <w:t>報告案</w:t>
      </w:r>
      <w:r w:rsidR="00744E6E" w:rsidRPr="00705C33">
        <w:rPr>
          <w:rFonts w:ascii="標楷體" w:eastAsia="標楷體" w:hAnsi="標楷體" w:hint="eastAsia"/>
          <w:sz w:val="30"/>
          <w:szCs w:val="30"/>
        </w:rPr>
        <w:t>說明三</w:t>
      </w:r>
      <w:r w:rsidR="00513F93" w:rsidRPr="00705C33">
        <w:rPr>
          <w:rFonts w:ascii="標楷體" w:eastAsia="標楷體" w:hAnsi="標楷體" w:hint="eastAsia"/>
          <w:sz w:val="30"/>
          <w:szCs w:val="30"/>
        </w:rPr>
        <w:t>第3項</w:t>
      </w:r>
      <w:r w:rsidR="0035030D" w:rsidRPr="00705C33">
        <w:rPr>
          <w:rFonts w:ascii="標楷體" w:eastAsia="標楷體" w:hAnsi="標楷體" w:hint="eastAsia"/>
          <w:sz w:val="30"/>
          <w:szCs w:val="30"/>
        </w:rPr>
        <w:t>對於本府各機關辦理履約爭議案件所提建議事項，修正</w:t>
      </w:r>
      <w:r w:rsidR="00513F93" w:rsidRPr="00705C33">
        <w:rPr>
          <w:rFonts w:ascii="標楷體" w:eastAsia="標楷體" w:hAnsi="標楷體" w:hint="eastAsia"/>
          <w:sz w:val="30"/>
          <w:szCs w:val="30"/>
        </w:rPr>
        <w:t>內容如下</w:t>
      </w:r>
      <w:r w:rsidR="0035030D" w:rsidRPr="00705C33">
        <w:rPr>
          <w:rFonts w:ascii="標楷體" w:eastAsia="標楷體" w:hAnsi="標楷體" w:hint="eastAsia"/>
          <w:sz w:val="30"/>
          <w:szCs w:val="30"/>
        </w:rPr>
        <w:t>：</w:t>
      </w:r>
    </w:p>
    <w:p w:rsidR="00513F93" w:rsidRPr="00705C33" w:rsidRDefault="00513F93" w:rsidP="00513F93">
      <w:pPr>
        <w:pStyle w:val="a9"/>
        <w:widowControl/>
        <w:numPr>
          <w:ilvl w:val="0"/>
          <w:numId w:val="10"/>
        </w:numPr>
        <w:snapToGrid w:val="0"/>
        <w:spacing w:afterLines="20" w:after="72" w:line="360" w:lineRule="auto"/>
        <w:ind w:leftChars="0"/>
        <w:jc w:val="both"/>
        <w:rPr>
          <w:rFonts w:ascii="標楷體" w:eastAsia="標楷體" w:hAnsi="標楷體"/>
          <w:sz w:val="30"/>
          <w:szCs w:val="30"/>
        </w:rPr>
      </w:pPr>
      <w:r w:rsidRPr="00705C33">
        <w:rPr>
          <w:rFonts w:ascii="標楷體" w:eastAsia="標楷體" w:hAnsi="標楷體" w:hint="eastAsia"/>
          <w:sz w:val="30"/>
          <w:szCs w:val="30"/>
        </w:rPr>
        <w:t>採購契約履約期間如有變更設計之需求，機關應督促廠商依契約規定「於完工前」</w:t>
      </w:r>
      <w:r w:rsidR="00B36B00">
        <w:rPr>
          <w:rFonts w:ascii="標楷體" w:eastAsia="標楷體" w:hAnsi="標楷體" w:hint="eastAsia"/>
          <w:sz w:val="30"/>
          <w:szCs w:val="30"/>
        </w:rPr>
        <w:t>完成程序</w:t>
      </w:r>
      <w:r w:rsidRPr="00705C33">
        <w:rPr>
          <w:rFonts w:ascii="標楷體" w:eastAsia="標楷體" w:hAnsi="標楷體" w:hint="eastAsia"/>
          <w:sz w:val="30"/>
          <w:szCs w:val="30"/>
        </w:rPr>
        <w:t>，避免變更程序遲未完成而影響工進或造成驗收問題，致生履約爭議。</w:t>
      </w:r>
    </w:p>
    <w:p w:rsidR="00744E6E" w:rsidRDefault="00E848DF" w:rsidP="00601247">
      <w:pPr>
        <w:pStyle w:val="a9"/>
        <w:widowControl/>
        <w:numPr>
          <w:ilvl w:val="0"/>
          <w:numId w:val="10"/>
        </w:numPr>
        <w:snapToGrid w:val="0"/>
        <w:spacing w:afterLines="20" w:after="72" w:line="360" w:lineRule="auto"/>
        <w:ind w:leftChars="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廠商履約實作數量與契約數量不一致時，若增減數達相當比率(</w:t>
      </w:r>
      <w:r w:rsidR="00541B24">
        <w:rPr>
          <w:rFonts w:ascii="標楷體" w:eastAsia="標楷體" w:hAnsi="標楷體" w:hint="eastAsia"/>
          <w:sz w:val="30"/>
          <w:szCs w:val="30"/>
        </w:rPr>
        <w:t>工程會</w:t>
      </w:r>
      <w:r>
        <w:rPr>
          <w:rFonts w:ascii="標楷體" w:eastAsia="標楷體" w:hAnsi="標楷體" w:hint="eastAsia"/>
          <w:sz w:val="30"/>
          <w:szCs w:val="30"/>
        </w:rPr>
        <w:t>工程契約範本規定為5%)，機關應依公平合理原則辦理追加減帳。又</w:t>
      </w:r>
      <w:r w:rsidR="00C95B10" w:rsidRPr="00705C33">
        <w:rPr>
          <w:rFonts w:ascii="標楷體" w:eastAsia="標楷體" w:hAnsi="標楷體" w:hint="eastAsia"/>
          <w:sz w:val="30"/>
          <w:szCs w:val="30"/>
        </w:rPr>
        <w:t>機關</w:t>
      </w:r>
      <w:r w:rsidR="00666C28">
        <w:rPr>
          <w:rFonts w:ascii="標楷體" w:eastAsia="標楷體" w:hAnsi="標楷體" w:hint="eastAsia"/>
          <w:sz w:val="30"/>
          <w:szCs w:val="30"/>
        </w:rPr>
        <w:t>辦理</w:t>
      </w:r>
      <w:r>
        <w:rPr>
          <w:rFonts w:ascii="標楷體" w:eastAsia="標楷體" w:hAnsi="標楷體" w:hint="eastAsia"/>
          <w:sz w:val="30"/>
          <w:szCs w:val="30"/>
        </w:rPr>
        <w:t>採購</w:t>
      </w:r>
      <w:r w:rsidR="00666C28">
        <w:rPr>
          <w:rFonts w:ascii="標楷體" w:eastAsia="標楷體" w:hAnsi="標楷體" w:hint="eastAsia"/>
          <w:sz w:val="30"/>
          <w:szCs w:val="30"/>
        </w:rPr>
        <w:t>如有編列詳細</w:t>
      </w:r>
      <w:r w:rsidR="00C95B10" w:rsidRPr="00705C33">
        <w:rPr>
          <w:rFonts w:ascii="標楷體" w:eastAsia="標楷體" w:hAnsi="標楷體" w:hint="eastAsia"/>
          <w:sz w:val="30"/>
          <w:szCs w:val="30"/>
        </w:rPr>
        <w:t>價目表</w:t>
      </w:r>
      <w:r w:rsidR="00666C28" w:rsidRPr="00705C33">
        <w:rPr>
          <w:rFonts w:ascii="標楷體" w:eastAsia="標楷體" w:hAnsi="標楷體" w:hint="eastAsia"/>
          <w:sz w:val="30"/>
          <w:szCs w:val="30"/>
        </w:rPr>
        <w:t>，應儘量以各該項目之單價及數量</w:t>
      </w:r>
      <w:r w:rsidR="00666C28">
        <w:rPr>
          <w:rFonts w:ascii="標楷體" w:eastAsia="標楷體" w:hAnsi="標楷體" w:hint="eastAsia"/>
          <w:sz w:val="30"/>
          <w:szCs w:val="30"/>
        </w:rPr>
        <w:t>合理</w:t>
      </w:r>
      <w:r w:rsidR="00666C28" w:rsidRPr="00705C33">
        <w:rPr>
          <w:rFonts w:ascii="標楷體" w:eastAsia="標楷體" w:hAnsi="標楷體" w:hint="eastAsia"/>
          <w:sz w:val="30"/>
          <w:szCs w:val="30"/>
        </w:rPr>
        <w:t>編列</w:t>
      </w:r>
      <w:r w:rsidR="00C95B10" w:rsidRPr="00705C33">
        <w:rPr>
          <w:rFonts w:ascii="標楷體" w:eastAsia="標楷體" w:hAnsi="標楷體" w:hint="eastAsia"/>
          <w:sz w:val="30"/>
          <w:szCs w:val="30"/>
        </w:rPr>
        <w:t>，避免概以「一式計價」方式編列</w:t>
      </w:r>
      <w:r w:rsidR="005B69BA" w:rsidRPr="00705C33">
        <w:rPr>
          <w:rFonts w:ascii="標楷體" w:eastAsia="標楷體" w:hAnsi="標楷體" w:hint="eastAsia"/>
          <w:sz w:val="30"/>
          <w:szCs w:val="30"/>
        </w:rPr>
        <w:t>；</w:t>
      </w:r>
      <w:r w:rsidR="00C95B10" w:rsidRPr="00705C33">
        <w:rPr>
          <w:rFonts w:ascii="標楷體" w:eastAsia="標楷體" w:hAnsi="標楷體" w:hint="eastAsia"/>
          <w:sz w:val="30"/>
          <w:szCs w:val="30"/>
        </w:rPr>
        <w:t>如</w:t>
      </w:r>
      <w:r w:rsidR="00666C28">
        <w:rPr>
          <w:rFonts w:ascii="標楷體" w:eastAsia="標楷體" w:hAnsi="標楷體" w:hint="eastAsia"/>
          <w:sz w:val="30"/>
          <w:szCs w:val="30"/>
        </w:rPr>
        <w:t>需以「一式計價」編列時，建議</w:t>
      </w:r>
      <w:r w:rsidR="00C95B10" w:rsidRPr="00705C33">
        <w:rPr>
          <w:rFonts w:ascii="標楷體" w:eastAsia="標楷體" w:hAnsi="標楷體" w:hint="eastAsia"/>
          <w:sz w:val="30"/>
          <w:szCs w:val="30"/>
        </w:rPr>
        <w:t>就</w:t>
      </w:r>
      <w:r w:rsidR="005B69BA" w:rsidRPr="00705C33">
        <w:rPr>
          <w:rFonts w:ascii="標楷體" w:eastAsia="標楷體" w:hAnsi="標楷體" w:hint="eastAsia"/>
          <w:sz w:val="30"/>
          <w:szCs w:val="30"/>
        </w:rPr>
        <w:t>各該</w:t>
      </w:r>
      <w:r w:rsidR="0035030D" w:rsidRPr="00705C33">
        <w:rPr>
          <w:rFonts w:ascii="標楷體" w:eastAsia="標楷體" w:hAnsi="標楷體" w:hint="eastAsia"/>
          <w:sz w:val="30"/>
          <w:szCs w:val="30"/>
        </w:rPr>
        <w:t>項目</w:t>
      </w:r>
      <w:r w:rsidR="00666C28">
        <w:rPr>
          <w:rFonts w:ascii="標楷體" w:eastAsia="標楷體" w:hAnsi="標楷體" w:hint="eastAsia"/>
          <w:sz w:val="30"/>
          <w:szCs w:val="30"/>
        </w:rPr>
        <w:t>之計價方式或</w:t>
      </w:r>
      <w:r w:rsidR="00C95B10" w:rsidRPr="00705C33">
        <w:rPr>
          <w:rFonts w:ascii="標楷體" w:eastAsia="標楷體" w:hAnsi="標楷體" w:hint="eastAsia"/>
          <w:sz w:val="30"/>
          <w:szCs w:val="30"/>
        </w:rPr>
        <w:t>範圍</w:t>
      </w:r>
      <w:r w:rsidR="005B69BA" w:rsidRPr="00705C33">
        <w:rPr>
          <w:rFonts w:ascii="標楷體" w:eastAsia="標楷體" w:hAnsi="標楷體" w:hint="eastAsia"/>
          <w:sz w:val="30"/>
          <w:szCs w:val="30"/>
        </w:rPr>
        <w:t>等</w:t>
      </w:r>
      <w:r w:rsidR="00666C28">
        <w:rPr>
          <w:rFonts w:ascii="標楷體" w:eastAsia="標楷體" w:hAnsi="標楷體" w:hint="eastAsia"/>
          <w:sz w:val="30"/>
          <w:szCs w:val="30"/>
        </w:rPr>
        <w:t>予以</w:t>
      </w:r>
      <w:r w:rsidR="005B69BA" w:rsidRPr="00705C33">
        <w:rPr>
          <w:rFonts w:ascii="標楷體" w:eastAsia="標楷體" w:hAnsi="標楷體" w:hint="eastAsia"/>
          <w:sz w:val="30"/>
          <w:szCs w:val="30"/>
        </w:rPr>
        <w:t>列明，俾利機關</w:t>
      </w:r>
      <w:r w:rsidR="00601247" w:rsidRPr="00705C33">
        <w:rPr>
          <w:rFonts w:ascii="標楷體" w:eastAsia="標楷體" w:hAnsi="標楷體" w:hint="eastAsia"/>
          <w:sz w:val="30"/>
          <w:szCs w:val="30"/>
        </w:rPr>
        <w:t>於</w:t>
      </w:r>
      <w:r w:rsidR="00666C28">
        <w:rPr>
          <w:rFonts w:ascii="標楷體" w:eastAsia="標楷體" w:hAnsi="標楷體" w:hint="eastAsia"/>
          <w:sz w:val="30"/>
          <w:szCs w:val="30"/>
        </w:rPr>
        <w:t>辦理變更契約調整價格時之參考</w:t>
      </w:r>
      <w:r w:rsidR="00601247" w:rsidRPr="00705C33">
        <w:rPr>
          <w:rFonts w:ascii="標楷體" w:eastAsia="標楷體" w:hAnsi="標楷體" w:hint="eastAsia"/>
          <w:sz w:val="30"/>
          <w:szCs w:val="30"/>
        </w:rPr>
        <w:t>。</w:t>
      </w:r>
    </w:p>
    <w:p w:rsidR="00EE7BED" w:rsidRPr="000E6260" w:rsidRDefault="00E848DF" w:rsidP="000E6260">
      <w:pPr>
        <w:pStyle w:val="a9"/>
        <w:widowControl/>
        <w:numPr>
          <w:ilvl w:val="0"/>
          <w:numId w:val="10"/>
        </w:numPr>
        <w:snapToGrid w:val="0"/>
        <w:spacing w:afterLines="20" w:after="72" w:line="360" w:lineRule="auto"/>
        <w:ind w:leftChars="0"/>
        <w:jc w:val="both"/>
        <w:textDirection w:val="lrTbV"/>
        <w:rPr>
          <w:rFonts w:ascii="標楷體" w:eastAsia="標楷體" w:hAnsi="標楷體"/>
          <w:bCs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機關辦理採購應訂定合理工期，履約期間如發生不可預期之情事而影響工進時，機關就展延工期及所衍生之合理費用(例如：管理費、保險費)應否核</w:t>
      </w:r>
      <w:r>
        <w:rPr>
          <w:rFonts w:ascii="標楷體" w:eastAsia="標楷體" w:hAnsi="標楷體" w:hint="eastAsia"/>
          <w:sz w:val="30"/>
          <w:szCs w:val="30"/>
        </w:rPr>
        <w:lastRenderedPageBreak/>
        <w:t>給等事項，應積極與廠商進行協議。</w:t>
      </w:r>
      <w:r w:rsidR="00F471BA">
        <w:rPr>
          <w:rFonts w:ascii="標楷體" w:eastAsia="標楷體" w:hAnsi="標楷體" w:hint="eastAsia"/>
          <w:sz w:val="30"/>
          <w:szCs w:val="30"/>
        </w:rPr>
        <w:t>另</w:t>
      </w:r>
      <w:r w:rsidR="00EE7BED">
        <w:rPr>
          <w:rFonts w:ascii="標楷體" w:eastAsia="標楷體" w:hAnsi="標楷體" w:hint="eastAsia"/>
          <w:sz w:val="30"/>
          <w:szCs w:val="30"/>
        </w:rPr>
        <w:t>查</w:t>
      </w:r>
      <w:r w:rsidR="00EE7BED" w:rsidRPr="00EE7BED">
        <w:rPr>
          <w:rFonts w:ascii="標楷體" w:eastAsia="標楷體" w:hAnsi="標楷體"/>
          <w:sz w:val="30"/>
          <w:szCs w:val="30"/>
        </w:rPr>
        <w:t>交通部公路總局工程採購契約</w:t>
      </w:r>
      <w:r w:rsidR="00E407B7" w:rsidRPr="00EE7BED">
        <w:rPr>
          <w:rFonts w:ascii="標楷體" w:eastAsia="標楷體" w:hAnsi="標楷體" w:hint="eastAsia"/>
          <w:bCs/>
          <w:sz w:val="30"/>
          <w:szCs w:val="30"/>
        </w:rPr>
        <w:t>範本</w:t>
      </w:r>
      <w:r w:rsidR="00EE7BED" w:rsidRPr="00EE7BED">
        <w:rPr>
          <w:rFonts w:ascii="標楷體" w:eastAsia="標楷體" w:hAnsi="標楷體" w:hint="eastAsia"/>
          <w:sz w:val="30"/>
          <w:szCs w:val="30"/>
        </w:rPr>
        <w:t>第21條第10項及</w:t>
      </w:r>
      <w:r w:rsidR="00EE7BED" w:rsidRPr="00EE7BED">
        <w:rPr>
          <w:rFonts w:ascii="標楷體" w:eastAsia="標楷體" w:hAnsi="標楷體" w:hint="eastAsia"/>
          <w:bCs/>
          <w:sz w:val="30"/>
          <w:szCs w:val="30"/>
        </w:rPr>
        <w:t>臺北市政府工程採購契約範本</w:t>
      </w:r>
      <w:r w:rsidR="00EE7BED">
        <w:rPr>
          <w:rFonts w:ascii="標楷體" w:eastAsia="標楷體" w:hAnsi="標楷體" w:hint="eastAsia"/>
          <w:bCs/>
          <w:sz w:val="30"/>
          <w:szCs w:val="30"/>
        </w:rPr>
        <w:t>第22條第5項規定，</w:t>
      </w:r>
      <w:r w:rsidR="00E407B7">
        <w:rPr>
          <w:rFonts w:ascii="標楷體" w:eastAsia="標楷體" w:hAnsi="標楷體" w:hint="eastAsia"/>
          <w:bCs/>
          <w:sz w:val="30"/>
          <w:szCs w:val="30"/>
        </w:rPr>
        <w:t>均</w:t>
      </w:r>
      <w:r w:rsidR="00666C28">
        <w:rPr>
          <w:rFonts w:ascii="標楷體" w:eastAsia="標楷體" w:hAnsi="標楷體" w:hint="eastAsia"/>
          <w:bCs/>
          <w:sz w:val="30"/>
          <w:szCs w:val="30"/>
        </w:rPr>
        <w:t>有</w:t>
      </w:r>
      <w:r w:rsidR="00EE7BED">
        <w:rPr>
          <w:rFonts w:ascii="標楷體" w:eastAsia="標楷體" w:hAnsi="標楷體" w:hint="eastAsia"/>
          <w:bCs/>
          <w:sz w:val="30"/>
          <w:szCs w:val="30"/>
        </w:rPr>
        <w:t>明</w:t>
      </w:r>
      <w:r w:rsidR="00E407B7">
        <w:rPr>
          <w:rFonts w:ascii="標楷體" w:eastAsia="標楷體" w:hAnsi="標楷體" w:hint="eastAsia"/>
          <w:bCs/>
          <w:sz w:val="30"/>
          <w:szCs w:val="30"/>
        </w:rPr>
        <w:t>定</w:t>
      </w:r>
      <w:r w:rsidR="00541B24">
        <w:rPr>
          <w:rFonts w:ascii="標楷體" w:eastAsia="標楷體" w:hAnsi="標楷體" w:hint="eastAsia"/>
          <w:bCs/>
          <w:sz w:val="30"/>
          <w:szCs w:val="30"/>
        </w:rPr>
        <w:t>展延工期時</w:t>
      </w:r>
      <w:r w:rsidR="00EE7BED">
        <w:rPr>
          <w:rFonts w:ascii="標楷體" w:eastAsia="標楷體" w:hAnsi="標楷體" w:hint="eastAsia"/>
          <w:bCs/>
          <w:sz w:val="30"/>
          <w:szCs w:val="30"/>
        </w:rPr>
        <w:t>機關給付管理費之</w:t>
      </w:r>
      <w:r>
        <w:rPr>
          <w:rFonts w:ascii="標楷體" w:eastAsia="標楷體" w:hAnsi="標楷體" w:hint="eastAsia"/>
          <w:bCs/>
          <w:sz w:val="30"/>
          <w:szCs w:val="30"/>
        </w:rPr>
        <w:t>要件及</w:t>
      </w:r>
      <w:r w:rsidR="00EE7BED">
        <w:rPr>
          <w:rFonts w:ascii="標楷體" w:eastAsia="標楷體" w:hAnsi="標楷體" w:hint="eastAsia"/>
          <w:bCs/>
          <w:sz w:val="30"/>
          <w:szCs w:val="30"/>
        </w:rPr>
        <w:t>計算基準</w:t>
      </w:r>
      <w:r w:rsidR="00E407B7">
        <w:rPr>
          <w:rFonts w:ascii="標楷體" w:eastAsia="標楷體" w:hAnsi="標楷體" w:hint="eastAsia"/>
          <w:bCs/>
          <w:sz w:val="30"/>
          <w:szCs w:val="30"/>
        </w:rPr>
        <w:t>，爰</w:t>
      </w:r>
      <w:r w:rsidR="00EE7BED">
        <w:rPr>
          <w:rFonts w:ascii="標楷體" w:eastAsia="標楷體" w:hAnsi="標楷體" w:hint="eastAsia"/>
          <w:bCs/>
          <w:sz w:val="30"/>
          <w:szCs w:val="30"/>
        </w:rPr>
        <w:t>建議</w:t>
      </w:r>
      <w:r w:rsidR="00E407B7">
        <w:rPr>
          <w:rFonts w:ascii="標楷體" w:eastAsia="標楷體" w:hAnsi="標楷體" w:hint="eastAsia"/>
          <w:bCs/>
          <w:sz w:val="30"/>
          <w:szCs w:val="30"/>
        </w:rPr>
        <w:t>本府</w:t>
      </w:r>
      <w:r w:rsidR="00666C28">
        <w:rPr>
          <w:rFonts w:ascii="標楷體" w:eastAsia="標楷體" w:hAnsi="標楷體" w:hint="eastAsia"/>
          <w:bCs/>
          <w:sz w:val="30"/>
          <w:szCs w:val="30"/>
        </w:rPr>
        <w:t>得</w:t>
      </w:r>
      <w:r w:rsidR="000E6260">
        <w:rPr>
          <w:rFonts w:ascii="標楷體" w:eastAsia="標楷體" w:hAnsi="標楷體" w:hint="eastAsia"/>
          <w:bCs/>
          <w:sz w:val="30"/>
          <w:szCs w:val="30"/>
        </w:rPr>
        <w:t>參酌前揭</w:t>
      </w:r>
      <w:r>
        <w:rPr>
          <w:rFonts w:ascii="標楷體" w:eastAsia="標楷體" w:hAnsi="標楷體" w:hint="eastAsia"/>
          <w:bCs/>
          <w:sz w:val="30"/>
          <w:szCs w:val="30"/>
        </w:rPr>
        <w:t>機關之作法，</w:t>
      </w:r>
      <w:r w:rsidR="00666C28">
        <w:rPr>
          <w:rFonts w:ascii="標楷體" w:eastAsia="標楷體" w:hAnsi="標楷體" w:hint="eastAsia"/>
          <w:bCs/>
          <w:sz w:val="30"/>
          <w:szCs w:val="30"/>
        </w:rPr>
        <w:t>於採購契約</w:t>
      </w:r>
      <w:r>
        <w:rPr>
          <w:rFonts w:ascii="標楷體" w:eastAsia="標楷體" w:hAnsi="標楷體" w:hint="eastAsia"/>
          <w:bCs/>
          <w:sz w:val="30"/>
          <w:szCs w:val="30"/>
        </w:rPr>
        <w:t>範本</w:t>
      </w:r>
      <w:r w:rsidR="00E407B7">
        <w:rPr>
          <w:rFonts w:ascii="標楷體" w:eastAsia="標楷體" w:hAnsi="標楷體" w:hint="eastAsia"/>
          <w:bCs/>
          <w:sz w:val="30"/>
          <w:szCs w:val="30"/>
        </w:rPr>
        <w:t>訂定相</w:t>
      </w:r>
      <w:r w:rsidR="000E6260">
        <w:rPr>
          <w:rFonts w:ascii="標楷體" w:eastAsia="標楷體" w:hAnsi="標楷體" w:hint="eastAsia"/>
          <w:bCs/>
          <w:sz w:val="30"/>
          <w:szCs w:val="30"/>
        </w:rPr>
        <w:t>關</w:t>
      </w:r>
      <w:r>
        <w:rPr>
          <w:rFonts w:ascii="標楷體" w:eastAsia="標楷體" w:hAnsi="標楷體" w:hint="eastAsia"/>
          <w:bCs/>
          <w:sz w:val="30"/>
          <w:szCs w:val="30"/>
        </w:rPr>
        <w:t>條款</w:t>
      </w:r>
      <w:r w:rsidR="00E407B7">
        <w:rPr>
          <w:rFonts w:ascii="標楷體" w:eastAsia="標楷體" w:hAnsi="標楷體" w:hint="eastAsia"/>
          <w:bCs/>
          <w:sz w:val="30"/>
          <w:szCs w:val="30"/>
        </w:rPr>
        <w:t>，</w:t>
      </w:r>
      <w:r>
        <w:rPr>
          <w:rFonts w:ascii="標楷體" w:eastAsia="標楷體" w:hAnsi="標楷體" w:hint="eastAsia"/>
          <w:bCs/>
          <w:sz w:val="30"/>
          <w:szCs w:val="30"/>
        </w:rPr>
        <w:t>作為各機關</w:t>
      </w:r>
      <w:r w:rsidR="00666C28">
        <w:rPr>
          <w:rFonts w:ascii="標楷體" w:eastAsia="標楷體" w:hAnsi="標楷體" w:hint="eastAsia"/>
          <w:bCs/>
          <w:sz w:val="30"/>
          <w:szCs w:val="30"/>
        </w:rPr>
        <w:t>核給管理費</w:t>
      </w:r>
      <w:r w:rsidR="000E6260">
        <w:rPr>
          <w:rFonts w:ascii="標楷體" w:eastAsia="標楷體" w:hAnsi="標楷體" w:hint="eastAsia"/>
          <w:bCs/>
          <w:sz w:val="30"/>
          <w:szCs w:val="30"/>
        </w:rPr>
        <w:t>之憑據</w:t>
      </w:r>
      <w:r w:rsidR="00E407B7">
        <w:rPr>
          <w:rFonts w:ascii="標楷體" w:eastAsia="標楷體" w:hAnsi="標楷體" w:hint="eastAsia"/>
          <w:bCs/>
          <w:sz w:val="30"/>
          <w:szCs w:val="30"/>
        </w:rPr>
        <w:t>。</w:t>
      </w:r>
    </w:p>
    <w:p w:rsidR="00E848DF" w:rsidRDefault="00E848DF" w:rsidP="00715CE5">
      <w:pPr>
        <w:pStyle w:val="a9"/>
        <w:widowControl/>
        <w:numPr>
          <w:ilvl w:val="0"/>
          <w:numId w:val="10"/>
        </w:numPr>
        <w:snapToGrid w:val="0"/>
        <w:spacing w:afterLines="20" w:after="72" w:line="360" w:lineRule="auto"/>
        <w:ind w:leftChars="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機關與廠商因採購履約發生爭議時，雙方應先積極協議處理，若未能達成協議時得依政府採購法第85條之1第1項規定向本會申請調解。</w:t>
      </w:r>
    </w:p>
    <w:p w:rsidR="00E848DF" w:rsidRDefault="00E848DF" w:rsidP="00715CE5">
      <w:pPr>
        <w:pStyle w:val="a9"/>
        <w:widowControl/>
        <w:numPr>
          <w:ilvl w:val="0"/>
          <w:numId w:val="10"/>
        </w:numPr>
        <w:snapToGrid w:val="0"/>
        <w:spacing w:afterLines="20" w:after="72" w:line="360" w:lineRule="auto"/>
        <w:ind w:leftChars="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機關對於履約爭議調解案件應善盡舉證責任，俾利調解委員釐清事實據以出具妥適之調解建議，對於本會之調解建議請機關審慎評估同意之可行性，避免不必要之仲裁或訴訟程序，以符程序及實體利益。</w:t>
      </w:r>
    </w:p>
    <w:p w:rsidR="00601247" w:rsidRPr="00715CE5" w:rsidRDefault="00601247" w:rsidP="00715CE5">
      <w:pPr>
        <w:pStyle w:val="a9"/>
        <w:widowControl/>
        <w:numPr>
          <w:ilvl w:val="0"/>
          <w:numId w:val="10"/>
        </w:numPr>
        <w:snapToGrid w:val="0"/>
        <w:spacing w:afterLines="20" w:after="72" w:line="360" w:lineRule="auto"/>
        <w:ind w:leftChars="0"/>
        <w:jc w:val="both"/>
        <w:rPr>
          <w:rFonts w:ascii="標楷體" w:eastAsia="標楷體" w:hAnsi="標楷體"/>
          <w:sz w:val="30"/>
          <w:szCs w:val="30"/>
        </w:rPr>
      </w:pPr>
      <w:r w:rsidRPr="00705C33">
        <w:rPr>
          <w:rFonts w:ascii="標楷體" w:eastAsia="標楷體" w:hAnsi="標楷體" w:hint="eastAsia"/>
          <w:sz w:val="30"/>
          <w:szCs w:val="30"/>
        </w:rPr>
        <w:t>按</w:t>
      </w:r>
      <w:r w:rsidR="00517BDE" w:rsidRPr="00705C33">
        <w:rPr>
          <w:rFonts w:ascii="標楷體" w:eastAsia="標楷體" w:hAnsi="標楷體" w:hint="eastAsia"/>
          <w:sz w:val="30"/>
          <w:szCs w:val="30"/>
        </w:rPr>
        <w:t>政府採購</w:t>
      </w:r>
      <w:r w:rsidR="006A348E">
        <w:rPr>
          <w:rFonts w:ascii="標楷體" w:eastAsia="標楷體" w:hAnsi="標楷體" w:hint="eastAsia"/>
          <w:sz w:val="30"/>
          <w:szCs w:val="30"/>
        </w:rPr>
        <w:t>法</w:t>
      </w:r>
      <w:r w:rsidR="00517BDE" w:rsidRPr="00705C33">
        <w:rPr>
          <w:rFonts w:ascii="標楷體" w:eastAsia="標楷體" w:hAnsi="標楷體" w:hint="eastAsia"/>
          <w:sz w:val="30"/>
          <w:szCs w:val="30"/>
        </w:rPr>
        <w:t>第</w:t>
      </w:r>
      <w:r w:rsidR="006A348E">
        <w:rPr>
          <w:rFonts w:ascii="標楷體" w:eastAsia="標楷體" w:hAnsi="標楷體" w:hint="eastAsia"/>
          <w:sz w:val="30"/>
          <w:szCs w:val="30"/>
        </w:rPr>
        <w:t>85</w:t>
      </w:r>
      <w:r w:rsidR="00517BDE" w:rsidRPr="00705C33">
        <w:rPr>
          <w:rFonts w:ascii="標楷體" w:eastAsia="標楷體" w:hAnsi="標楷體" w:hint="eastAsia"/>
          <w:sz w:val="30"/>
          <w:szCs w:val="30"/>
        </w:rPr>
        <w:t>條</w:t>
      </w:r>
      <w:r w:rsidR="006A348E">
        <w:rPr>
          <w:rFonts w:ascii="標楷體" w:eastAsia="標楷體" w:hAnsi="標楷體" w:hint="eastAsia"/>
          <w:sz w:val="30"/>
          <w:szCs w:val="30"/>
        </w:rPr>
        <w:t>之3</w:t>
      </w:r>
      <w:r w:rsidR="00517BDE" w:rsidRPr="00705C33">
        <w:rPr>
          <w:rFonts w:ascii="標楷體" w:eastAsia="標楷體" w:hAnsi="標楷體" w:hint="eastAsia"/>
          <w:sz w:val="30"/>
          <w:szCs w:val="30"/>
        </w:rPr>
        <w:t>第2項</w:t>
      </w:r>
      <w:r w:rsidR="006A348E">
        <w:rPr>
          <w:rFonts w:ascii="標楷體" w:eastAsia="標楷體" w:hAnsi="標楷體" w:hint="eastAsia"/>
          <w:sz w:val="30"/>
          <w:szCs w:val="30"/>
        </w:rPr>
        <w:t>後段</w:t>
      </w:r>
      <w:r w:rsidR="00517BDE" w:rsidRPr="00705C33">
        <w:rPr>
          <w:rFonts w:ascii="標楷體" w:eastAsia="標楷體" w:hAnsi="標楷體" w:hint="eastAsia"/>
          <w:sz w:val="30"/>
          <w:szCs w:val="30"/>
        </w:rPr>
        <w:t>：「</w:t>
      </w:r>
      <w:r w:rsidR="006A348E" w:rsidRPr="006A348E">
        <w:rPr>
          <w:rFonts w:ascii="標楷體" w:eastAsia="標楷體" w:hAnsi="標楷體"/>
          <w:sz w:val="30"/>
          <w:szCs w:val="30"/>
        </w:rPr>
        <w:t>…</w:t>
      </w:r>
      <w:r w:rsidR="006A348E" w:rsidRPr="006A348E">
        <w:rPr>
          <w:rFonts w:ascii="標楷體" w:eastAsia="標楷體" w:hAnsi="標楷體" w:hint="eastAsia"/>
          <w:color w:val="000000"/>
          <w:sz w:val="30"/>
          <w:szCs w:val="30"/>
          <w:shd w:val="clear" w:color="auto" w:fill="FFFFFF"/>
        </w:rPr>
        <w:t>機關不同意該建議者，應先報請上級機關核定，並以書面向採購申訴審議委員會及廠商說明理由。</w:t>
      </w:r>
      <w:r w:rsidR="00517BDE" w:rsidRPr="00705C33">
        <w:rPr>
          <w:rFonts w:ascii="標楷體" w:eastAsia="標楷體" w:hAnsi="標楷體" w:hint="eastAsia"/>
          <w:sz w:val="30"/>
          <w:szCs w:val="30"/>
        </w:rPr>
        <w:t>」</w:t>
      </w:r>
      <w:r w:rsidR="00541B24">
        <w:rPr>
          <w:rFonts w:ascii="標楷體" w:eastAsia="標楷體" w:hAnsi="標楷體" w:hint="eastAsia"/>
          <w:sz w:val="30"/>
          <w:szCs w:val="30"/>
        </w:rPr>
        <w:t>依其立法目的係因</w:t>
      </w:r>
      <w:r w:rsidR="00715CE5" w:rsidRPr="00715CE5">
        <w:rPr>
          <w:rFonts w:eastAsia="標楷體" w:hint="eastAsia"/>
          <w:kern w:val="0"/>
          <w:sz w:val="30"/>
          <w:szCs w:val="30"/>
        </w:rPr>
        <w:t>政府採購具公共利益性質，為避免調解程序進行後，機關又任意拒絕調解結果，造成雙方時程及資源之浪費，延宕爭議之解決，如機關不同意調解建議，應先報經其上級機關核准，並向採購申訴審議委員會及廠商敘明理由。</w:t>
      </w:r>
      <w:r w:rsidR="00715CE5">
        <w:rPr>
          <w:rFonts w:eastAsia="標楷體" w:hint="eastAsia"/>
          <w:kern w:val="0"/>
          <w:sz w:val="30"/>
          <w:szCs w:val="30"/>
        </w:rPr>
        <w:t>基此，招標</w:t>
      </w:r>
      <w:r w:rsidR="00517BDE" w:rsidRPr="00715CE5">
        <w:rPr>
          <w:rFonts w:ascii="標楷體" w:eastAsia="標楷體" w:hAnsi="標楷體" w:hint="eastAsia"/>
          <w:sz w:val="30"/>
          <w:szCs w:val="30"/>
        </w:rPr>
        <w:t>機關如不同意本會出具之調解建議，依規應簽報上級機關核定</w:t>
      </w:r>
      <w:r w:rsidR="00715CE5">
        <w:rPr>
          <w:rFonts w:ascii="標楷體" w:eastAsia="標楷體" w:hAnsi="標楷體" w:hint="eastAsia"/>
          <w:sz w:val="30"/>
          <w:szCs w:val="30"/>
        </w:rPr>
        <w:t>，不宜</w:t>
      </w:r>
      <w:r w:rsidR="00517BDE" w:rsidRPr="00715CE5">
        <w:rPr>
          <w:rFonts w:ascii="標楷體" w:eastAsia="標楷體" w:hAnsi="標楷體" w:hint="eastAsia"/>
          <w:sz w:val="30"/>
          <w:szCs w:val="30"/>
        </w:rPr>
        <w:t>依分層負責授權由</w:t>
      </w:r>
      <w:r w:rsidR="00715CE5">
        <w:rPr>
          <w:rFonts w:ascii="標楷體" w:eastAsia="標楷體" w:hAnsi="標楷體" w:hint="eastAsia"/>
          <w:sz w:val="30"/>
          <w:szCs w:val="30"/>
        </w:rPr>
        <w:t>招標</w:t>
      </w:r>
      <w:r w:rsidR="00517BDE" w:rsidRPr="00715CE5">
        <w:rPr>
          <w:rFonts w:ascii="標楷體" w:eastAsia="標楷體" w:hAnsi="標楷體" w:hint="eastAsia"/>
          <w:sz w:val="30"/>
          <w:szCs w:val="30"/>
        </w:rPr>
        <w:t>機關首長代決，以落實</w:t>
      </w:r>
      <w:r w:rsidR="00870D30" w:rsidRPr="00715CE5">
        <w:rPr>
          <w:rFonts w:ascii="標楷體" w:eastAsia="標楷體" w:hAnsi="標楷體" w:hint="eastAsia"/>
          <w:sz w:val="30"/>
          <w:szCs w:val="30"/>
        </w:rPr>
        <w:t>本條規</w:t>
      </w:r>
      <w:r w:rsidR="00715CE5">
        <w:rPr>
          <w:rFonts w:ascii="標楷體" w:eastAsia="標楷體" w:hAnsi="標楷體" w:hint="eastAsia"/>
          <w:sz w:val="30"/>
          <w:szCs w:val="30"/>
        </w:rPr>
        <w:t>範目的</w:t>
      </w:r>
      <w:r w:rsidR="00870D30" w:rsidRPr="00715CE5">
        <w:rPr>
          <w:rFonts w:ascii="標楷體" w:eastAsia="標楷體" w:hAnsi="標楷體" w:hint="eastAsia"/>
          <w:sz w:val="30"/>
          <w:szCs w:val="30"/>
        </w:rPr>
        <w:t>。</w:t>
      </w:r>
    </w:p>
    <w:p w:rsidR="0035030D" w:rsidRPr="00705C33" w:rsidRDefault="0035030D" w:rsidP="0035030D">
      <w:pPr>
        <w:widowControl/>
        <w:snapToGrid w:val="0"/>
        <w:spacing w:afterLines="20" w:after="72" w:line="360" w:lineRule="auto"/>
        <w:ind w:left="418"/>
        <w:jc w:val="both"/>
        <w:rPr>
          <w:rFonts w:ascii="標楷體" w:eastAsia="標楷體" w:hAnsi="標楷體"/>
          <w:sz w:val="30"/>
          <w:szCs w:val="30"/>
        </w:rPr>
      </w:pPr>
      <w:r w:rsidRPr="00705C33">
        <w:rPr>
          <w:rFonts w:ascii="標楷體" w:eastAsia="標楷體" w:hAnsi="標楷體" w:hint="eastAsia"/>
          <w:sz w:val="30"/>
          <w:szCs w:val="30"/>
        </w:rPr>
        <w:t>以上</w:t>
      </w:r>
      <w:r w:rsidR="00DF7D8A">
        <w:rPr>
          <w:rFonts w:ascii="標楷體" w:eastAsia="標楷體" w:hAnsi="標楷體" w:hint="eastAsia"/>
          <w:sz w:val="30"/>
          <w:szCs w:val="30"/>
        </w:rPr>
        <w:t>建議</w:t>
      </w:r>
      <w:r w:rsidR="00705C33" w:rsidRPr="00705C33">
        <w:rPr>
          <w:rFonts w:ascii="標楷體" w:eastAsia="標楷體" w:hAnsi="標楷體" w:hint="eastAsia"/>
          <w:sz w:val="30"/>
          <w:szCs w:val="30"/>
        </w:rPr>
        <w:t>事項</w:t>
      </w:r>
      <w:r w:rsidRPr="00705C33">
        <w:rPr>
          <w:rFonts w:ascii="標楷體" w:eastAsia="標楷體" w:hAnsi="標楷體" w:hint="eastAsia"/>
          <w:sz w:val="30"/>
          <w:szCs w:val="30"/>
        </w:rPr>
        <w:t>，由法制局專案簽陳市長核可後，函送各機關參酌辦理</w:t>
      </w:r>
      <w:r w:rsidR="00705C33" w:rsidRPr="00705C33">
        <w:rPr>
          <w:rFonts w:ascii="標楷體" w:eastAsia="標楷體" w:hAnsi="標楷體" w:hint="eastAsia"/>
          <w:sz w:val="30"/>
          <w:szCs w:val="30"/>
        </w:rPr>
        <w:t>。</w:t>
      </w:r>
    </w:p>
    <w:p w:rsidR="00AE3041" w:rsidRPr="007B337E" w:rsidRDefault="00AE3041" w:rsidP="00C86499">
      <w:pPr>
        <w:numPr>
          <w:ilvl w:val="0"/>
          <w:numId w:val="1"/>
        </w:numPr>
        <w:tabs>
          <w:tab w:val="left" w:pos="540"/>
        </w:tabs>
        <w:snapToGrid w:val="0"/>
        <w:spacing w:afterLines="20" w:after="72" w:line="360" w:lineRule="auto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7B337E">
        <w:rPr>
          <w:rFonts w:ascii="標楷體" w:eastAsia="標楷體" w:hAnsi="標楷體" w:hint="eastAsia"/>
          <w:sz w:val="30"/>
          <w:szCs w:val="30"/>
        </w:rPr>
        <w:lastRenderedPageBreak/>
        <w:t>散會：</w:t>
      </w:r>
      <w:r w:rsidR="00B36B00">
        <w:rPr>
          <w:rFonts w:ascii="標楷體" w:eastAsia="標楷體" w:hAnsi="標楷體" w:hint="eastAsia"/>
          <w:sz w:val="30"/>
          <w:szCs w:val="30"/>
        </w:rPr>
        <w:t>中</w:t>
      </w:r>
      <w:r w:rsidR="0055222E">
        <w:rPr>
          <w:rFonts w:ascii="標楷體" w:eastAsia="標楷體" w:hAnsi="標楷體" w:hint="eastAsia"/>
          <w:sz w:val="30"/>
          <w:szCs w:val="30"/>
        </w:rPr>
        <w:t>午</w:t>
      </w:r>
      <w:r w:rsidR="007B2A2D">
        <w:rPr>
          <w:rFonts w:ascii="標楷體" w:eastAsia="標楷體" w:hAnsi="標楷體" w:hint="eastAsia"/>
          <w:sz w:val="30"/>
          <w:szCs w:val="30"/>
        </w:rPr>
        <w:t>12</w:t>
      </w:r>
      <w:r w:rsidR="00FE53C9">
        <w:rPr>
          <w:rFonts w:ascii="標楷體" w:eastAsia="標楷體" w:hAnsi="標楷體" w:hint="eastAsia"/>
          <w:sz w:val="30"/>
          <w:szCs w:val="30"/>
        </w:rPr>
        <w:t>時</w:t>
      </w:r>
      <w:r w:rsidR="00877377">
        <w:rPr>
          <w:rFonts w:ascii="標楷體" w:eastAsia="標楷體" w:hAnsi="標楷體" w:hint="eastAsia"/>
          <w:sz w:val="30"/>
          <w:szCs w:val="30"/>
        </w:rPr>
        <w:t>。</w:t>
      </w:r>
    </w:p>
    <w:sectPr w:rsidR="00AE3041" w:rsidRPr="007B337E" w:rsidSect="001A5C1F">
      <w:footerReference w:type="default" r:id="rId8"/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87" w:rsidRDefault="00283C87">
      <w:r>
        <w:separator/>
      </w:r>
    </w:p>
  </w:endnote>
  <w:endnote w:type="continuationSeparator" w:id="0">
    <w:p w:rsidR="00283C87" w:rsidRDefault="0028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242358"/>
      <w:docPartObj>
        <w:docPartGallery w:val="Page Numbers (Bottom of Page)"/>
        <w:docPartUnique/>
      </w:docPartObj>
    </w:sdtPr>
    <w:sdtEndPr/>
    <w:sdtContent>
      <w:p w:rsidR="0021709C" w:rsidRDefault="002170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107" w:rsidRPr="00F45107">
          <w:rPr>
            <w:noProof/>
            <w:lang w:val="zh-TW"/>
          </w:rPr>
          <w:t>1</w:t>
        </w:r>
        <w:r>
          <w:fldChar w:fldCharType="end"/>
        </w:r>
      </w:p>
    </w:sdtContent>
  </w:sdt>
  <w:p w:rsidR="00E47673" w:rsidRDefault="00283C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87" w:rsidRDefault="00283C87">
      <w:r>
        <w:separator/>
      </w:r>
    </w:p>
  </w:footnote>
  <w:footnote w:type="continuationSeparator" w:id="0">
    <w:p w:rsidR="00283C87" w:rsidRDefault="0028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1020"/>
    <w:multiLevelType w:val="hybridMultilevel"/>
    <w:tmpl w:val="950438A0"/>
    <w:lvl w:ilvl="0" w:tplc="EF6EF96E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 w15:restartNumberingAfterBreak="0">
    <w:nsid w:val="1D6B4704"/>
    <w:multiLevelType w:val="hybridMultilevel"/>
    <w:tmpl w:val="950438A0"/>
    <w:lvl w:ilvl="0" w:tplc="EF6EF96E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357037C8"/>
    <w:multiLevelType w:val="hybridMultilevel"/>
    <w:tmpl w:val="794CC916"/>
    <w:lvl w:ilvl="0" w:tplc="4972F0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07131"/>
    <w:multiLevelType w:val="hybridMultilevel"/>
    <w:tmpl w:val="794CC916"/>
    <w:lvl w:ilvl="0" w:tplc="4972F0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D941E3"/>
    <w:multiLevelType w:val="hybridMultilevel"/>
    <w:tmpl w:val="CE74DA62"/>
    <w:lvl w:ilvl="0" w:tplc="FB069BBA">
      <w:start w:val="1"/>
      <w:numFmt w:val="taiwaneseCountingThousand"/>
      <w:lvlText w:val="(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5" w15:restartNumberingAfterBreak="0">
    <w:nsid w:val="44FA7582"/>
    <w:multiLevelType w:val="hybridMultilevel"/>
    <w:tmpl w:val="2CE491D0"/>
    <w:lvl w:ilvl="0" w:tplc="696CB75E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5E2762"/>
    <w:multiLevelType w:val="hybridMultilevel"/>
    <w:tmpl w:val="DB305108"/>
    <w:lvl w:ilvl="0" w:tplc="30F0E4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8D826B8"/>
    <w:multiLevelType w:val="hybridMultilevel"/>
    <w:tmpl w:val="BB564F04"/>
    <w:lvl w:ilvl="0" w:tplc="D5A2489C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  <w:rPr>
        <w:rFonts w:hint="eastAsia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8" w15:restartNumberingAfterBreak="0">
    <w:nsid w:val="761D7BBD"/>
    <w:multiLevelType w:val="hybridMultilevel"/>
    <w:tmpl w:val="0B80703C"/>
    <w:lvl w:ilvl="0" w:tplc="3620F2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 w:val="0"/>
        <w:sz w:val="32"/>
        <w:szCs w:val="32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37696"/>
    <w:multiLevelType w:val="hybridMultilevel"/>
    <w:tmpl w:val="5414E5BA"/>
    <w:lvl w:ilvl="0" w:tplc="195AFC7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FA"/>
    <w:rsid w:val="0000080E"/>
    <w:rsid w:val="00002B82"/>
    <w:rsid w:val="000121FF"/>
    <w:rsid w:val="00013305"/>
    <w:rsid w:val="000136F2"/>
    <w:rsid w:val="00033145"/>
    <w:rsid w:val="00034643"/>
    <w:rsid w:val="00034EB1"/>
    <w:rsid w:val="0005170D"/>
    <w:rsid w:val="0005325A"/>
    <w:rsid w:val="00054C95"/>
    <w:rsid w:val="00056F22"/>
    <w:rsid w:val="0007078A"/>
    <w:rsid w:val="00076B5C"/>
    <w:rsid w:val="00077B35"/>
    <w:rsid w:val="00091AA2"/>
    <w:rsid w:val="000A0943"/>
    <w:rsid w:val="000A3896"/>
    <w:rsid w:val="000A3C4A"/>
    <w:rsid w:val="000A6139"/>
    <w:rsid w:val="000B76A8"/>
    <w:rsid w:val="000C389D"/>
    <w:rsid w:val="000C647F"/>
    <w:rsid w:val="000D284D"/>
    <w:rsid w:val="000D3F16"/>
    <w:rsid w:val="000D4AEB"/>
    <w:rsid w:val="000E4D7D"/>
    <w:rsid w:val="000E5888"/>
    <w:rsid w:val="000E6260"/>
    <w:rsid w:val="000F08E2"/>
    <w:rsid w:val="000F3284"/>
    <w:rsid w:val="000F37D2"/>
    <w:rsid w:val="0010548B"/>
    <w:rsid w:val="001132E4"/>
    <w:rsid w:val="00115154"/>
    <w:rsid w:val="00115F7E"/>
    <w:rsid w:val="001201A4"/>
    <w:rsid w:val="001229F3"/>
    <w:rsid w:val="00127522"/>
    <w:rsid w:val="00127B6B"/>
    <w:rsid w:val="0013536C"/>
    <w:rsid w:val="00137F1E"/>
    <w:rsid w:val="00144328"/>
    <w:rsid w:val="00144FC3"/>
    <w:rsid w:val="0014734D"/>
    <w:rsid w:val="001624AB"/>
    <w:rsid w:val="00167BE2"/>
    <w:rsid w:val="00191ACE"/>
    <w:rsid w:val="00191EFE"/>
    <w:rsid w:val="001927AA"/>
    <w:rsid w:val="001929CD"/>
    <w:rsid w:val="001A4B83"/>
    <w:rsid w:val="001A5C1F"/>
    <w:rsid w:val="001A654D"/>
    <w:rsid w:val="001A7BA8"/>
    <w:rsid w:val="001C27E7"/>
    <w:rsid w:val="001C3654"/>
    <w:rsid w:val="001C758D"/>
    <w:rsid w:val="001D1B42"/>
    <w:rsid w:val="001D26D6"/>
    <w:rsid w:val="001E261D"/>
    <w:rsid w:val="001E4604"/>
    <w:rsid w:val="001F0F57"/>
    <w:rsid w:val="001F784E"/>
    <w:rsid w:val="00200ACE"/>
    <w:rsid w:val="0021443B"/>
    <w:rsid w:val="00214A78"/>
    <w:rsid w:val="0021709C"/>
    <w:rsid w:val="00224919"/>
    <w:rsid w:val="00236C67"/>
    <w:rsid w:val="002433B3"/>
    <w:rsid w:val="002519FF"/>
    <w:rsid w:val="00283C87"/>
    <w:rsid w:val="0028477D"/>
    <w:rsid w:val="002877B7"/>
    <w:rsid w:val="002955F1"/>
    <w:rsid w:val="002965F5"/>
    <w:rsid w:val="002A344E"/>
    <w:rsid w:val="002A372F"/>
    <w:rsid w:val="002B2FFB"/>
    <w:rsid w:val="002B5F28"/>
    <w:rsid w:val="002B75F9"/>
    <w:rsid w:val="002C1EB8"/>
    <w:rsid w:val="002C257A"/>
    <w:rsid w:val="002C4BBE"/>
    <w:rsid w:val="002C6633"/>
    <w:rsid w:val="002D1F24"/>
    <w:rsid w:val="002D45A2"/>
    <w:rsid w:val="002E0CB2"/>
    <w:rsid w:val="002E0FC4"/>
    <w:rsid w:val="002F29B8"/>
    <w:rsid w:val="002F7F91"/>
    <w:rsid w:val="00300D38"/>
    <w:rsid w:val="00304FE9"/>
    <w:rsid w:val="0031554B"/>
    <w:rsid w:val="0032208D"/>
    <w:rsid w:val="00323632"/>
    <w:rsid w:val="0034099E"/>
    <w:rsid w:val="00342DDC"/>
    <w:rsid w:val="003439CB"/>
    <w:rsid w:val="00343A71"/>
    <w:rsid w:val="00343CFA"/>
    <w:rsid w:val="0034501B"/>
    <w:rsid w:val="003452E4"/>
    <w:rsid w:val="00345B37"/>
    <w:rsid w:val="0035030D"/>
    <w:rsid w:val="003617F5"/>
    <w:rsid w:val="003646B9"/>
    <w:rsid w:val="0036559A"/>
    <w:rsid w:val="003672FA"/>
    <w:rsid w:val="003708E1"/>
    <w:rsid w:val="00383D4C"/>
    <w:rsid w:val="003912A9"/>
    <w:rsid w:val="003920A9"/>
    <w:rsid w:val="003A6580"/>
    <w:rsid w:val="003A7A58"/>
    <w:rsid w:val="003B6C3E"/>
    <w:rsid w:val="003C037E"/>
    <w:rsid w:val="003C4666"/>
    <w:rsid w:val="003D3300"/>
    <w:rsid w:val="003E5745"/>
    <w:rsid w:val="003E6CCE"/>
    <w:rsid w:val="003F124A"/>
    <w:rsid w:val="003F3DB1"/>
    <w:rsid w:val="00401B09"/>
    <w:rsid w:val="00402291"/>
    <w:rsid w:val="00416ECC"/>
    <w:rsid w:val="00420446"/>
    <w:rsid w:val="00427273"/>
    <w:rsid w:val="00431479"/>
    <w:rsid w:val="00433753"/>
    <w:rsid w:val="00435174"/>
    <w:rsid w:val="0044224F"/>
    <w:rsid w:val="00445938"/>
    <w:rsid w:val="00455AB0"/>
    <w:rsid w:val="004671C0"/>
    <w:rsid w:val="00467C39"/>
    <w:rsid w:val="00470198"/>
    <w:rsid w:val="00485F1C"/>
    <w:rsid w:val="0048704A"/>
    <w:rsid w:val="00492F65"/>
    <w:rsid w:val="004C02D3"/>
    <w:rsid w:val="004C042F"/>
    <w:rsid w:val="004C7CA9"/>
    <w:rsid w:val="004D1B26"/>
    <w:rsid w:val="004D3A40"/>
    <w:rsid w:val="004E72D5"/>
    <w:rsid w:val="004F557D"/>
    <w:rsid w:val="004F7598"/>
    <w:rsid w:val="004F7BF3"/>
    <w:rsid w:val="00513F93"/>
    <w:rsid w:val="005159A4"/>
    <w:rsid w:val="00517BDE"/>
    <w:rsid w:val="005200FE"/>
    <w:rsid w:val="00521F47"/>
    <w:rsid w:val="00522E80"/>
    <w:rsid w:val="0052428F"/>
    <w:rsid w:val="005255F0"/>
    <w:rsid w:val="005317B8"/>
    <w:rsid w:val="00533734"/>
    <w:rsid w:val="0053546E"/>
    <w:rsid w:val="0053768E"/>
    <w:rsid w:val="00541B24"/>
    <w:rsid w:val="00541F59"/>
    <w:rsid w:val="00542D57"/>
    <w:rsid w:val="00551F41"/>
    <w:rsid w:val="0055222E"/>
    <w:rsid w:val="0055519B"/>
    <w:rsid w:val="0056184A"/>
    <w:rsid w:val="00561AD9"/>
    <w:rsid w:val="005702F0"/>
    <w:rsid w:val="00584D80"/>
    <w:rsid w:val="00591DC5"/>
    <w:rsid w:val="00593335"/>
    <w:rsid w:val="005937D6"/>
    <w:rsid w:val="00595C99"/>
    <w:rsid w:val="005A3C57"/>
    <w:rsid w:val="005B2D07"/>
    <w:rsid w:val="005B44D8"/>
    <w:rsid w:val="005B69BA"/>
    <w:rsid w:val="005D288D"/>
    <w:rsid w:val="005D5F43"/>
    <w:rsid w:val="005D6942"/>
    <w:rsid w:val="005F578C"/>
    <w:rsid w:val="005F6038"/>
    <w:rsid w:val="00601247"/>
    <w:rsid w:val="006100B6"/>
    <w:rsid w:val="0061225C"/>
    <w:rsid w:val="00616511"/>
    <w:rsid w:val="0062618E"/>
    <w:rsid w:val="00634B6E"/>
    <w:rsid w:val="00641C3A"/>
    <w:rsid w:val="006449F0"/>
    <w:rsid w:val="00645956"/>
    <w:rsid w:val="00651CD8"/>
    <w:rsid w:val="006541A3"/>
    <w:rsid w:val="00655D91"/>
    <w:rsid w:val="00656232"/>
    <w:rsid w:val="00666320"/>
    <w:rsid w:val="00666C28"/>
    <w:rsid w:val="00666FE9"/>
    <w:rsid w:val="00680BC8"/>
    <w:rsid w:val="00681B1E"/>
    <w:rsid w:val="006A0862"/>
    <w:rsid w:val="006A0D9F"/>
    <w:rsid w:val="006A336A"/>
    <w:rsid w:val="006A348E"/>
    <w:rsid w:val="006B0041"/>
    <w:rsid w:val="006B2C89"/>
    <w:rsid w:val="006B433A"/>
    <w:rsid w:val="006B45B2"/>
    <w:rsid w:val="006B4D1C"/>
    <w:rsid w:val="006B5A63"/>
    <w:rsid w:val="006B7919"/>
    <w:rsid w:val="006D6393"/>
    <w:rsid w:val="006E196E"/>
    <w:rsid w:val="00705C33"/>
    <w:rsid w:val="007060B5"/>
    <w:rsid w:val="007077EF"/>
    <w:rsid w:val="00715CE5"/>
    <w:rsid w:val="00723B62"/>
    <w:rsid w:val="00726DB8"/>
    <w:rsid w:val="007325D2"/>
    <w:rsid w:val="00733192"/>
    <w:rsid w:val="007331E4"/>
    <w:rsid w:val="0073706F"/>
    <w:rsid w:val="00743BCF"/>
    <w:rsid w:val="00744E6E"/>
    <w:rsid w:val="007478C6"/>
    <w:rsid w:val="007513DA"/>
    <w:rsid w:val="00753BA7"/>
    <w:rsid w:val="007570C0"/>
    <w:rsid w:val="00757A57"/>
    <w:rsid w:val="00770D56"/>
    <w:rsid w:val="00774422"/>
    <w:rsid w:val="00790C83"/>
    <w:rsid w:val="00792FBC"/>
    <w:rsid w:val="00793672"/>
    <w:rsid w:val="0079367C"/>
    <w:rsid w:val="0079472B"/>
    <w:rsid w:val="007A012F"/>
    <w:rsid w:val="007A3242"/>
    <w:rsid w:val="007A7897"/>
    <w:rsid w:val="007B2A2D"/>
    <w:rsid w:val="007B337E"/>
    <w:rsid w:val="007C5F98"/>
    <w:rsid w:val="007C7034"/>
    <w:rsid w:val="007D3192"/>
    <w:rsid w:val="007E2367"/>
    <w:rsid w:val="007F29C8"/>
    <w:rsid w:val="008134E9"/>
    <w:rsid w:val="0081511D"/>
    <w:rsid w:val="0081544C"/>
    <w:rsid w:val="008201B9"/>
    <w:rsid w:val="00823825"/>
    <w:rsid w:val="00823E16"/>
    <w:rsid w:val="00825673"/>
    <w:rsid w:val="008426F1"/>
    <w:rsid w:val="00852588"/>
    <w:rsid w:val="00853A5A"/>
    <w:rsid w:val="0086612C"/>
    <w:rsid w:val="00870D30"/>
    <w:rsid w:val="00871634"/>
    <w:rsid w:val="008716D7"/>
    <w:rsid w:val="00874894"/>
    <w:rsid w:val="00877377"/>
    <w:rsid w:val="00877911"/>
    <w:rsid w:val="00877B1E"/>
    <w:rsid w:val="00880F80"/>
    <w:rsid w:val="00882F69"/>
    <w:rsid w:val="008952AD"/>
    <w:rsid w:val="008A1ED9"/>
    <w:rsid w:val="008A2A5D"/>
    <w:rsid w:val="008A4BEA"/>
    <w:rsid w:val="008B0785"/>
    <w:rsid w:val="008B5A23"/>
    <w:rsid w:val="008C3D43"/>
    <w:rsid w:val="008C664E"/>
    <w:rsid w:val="008D1798"/>
    <w:rsid w:val="008D675C"/>
    <w:rsid w:val="008E469C"/>
    <w:rsid w:val="008F69D2"/>
    <w:rsid w:val="0091449E"/>
    <w:rsid w:val="009163D7"/>
    <w:rsid w:val="00931FA2"/>
    <w:rsid w:val="009403E0"/>
    <w:rsid w:val="00940D93"/>
    <w:rsid w:val="00946898"/>
    <w:rsid w:val="00946B76"/>
    <w:rsid w:val="00951218"/>
    <w:rsid w:val="009521D7"/>
    <w:rsid w:val="00956444"/>
    <w:rsid w:val="009577E6"/>
    <w:rsid w:val="00963BFA"/>
    <w:rsid w:val="00967ABD"/>
    <w:rsid w:val="00972648"/>
    <w:rsid w:val="00973C64"/>
    <w:rsid w:val="00981009"/>
    <w:rsid w:val="00990D67"/>
    <w:rsid w:val="00992C5C"/>
    <w:rsid w:val="009C3409"/>
    <w:rsid w:val="009D598B"/>
    <w:rsid w:val="009D7D50"/>
    <w:rsid w:val="009E5AA2"/>
    <w:rsid w:val="009F28CE"/>
    <w:rsid w:val="00A01520"/>
    <w:rsid w:val="00A12B3E"/>
    <w:rsid w:val="00A21202"/>
    <w:rsid w:val="00A31379"/>
    <w:rsid w:val="00A32717"/>
    <w:rsid w:val="00A33874"/>
    <w:rsid w:val="00A35374"/>
    <w:rsid w:val="00A4351B"/>
    <w:rsid w:val="00A458BE"/>
    <w:rsid w:val="00A46CA3"/>
    <w:rsid w:val="00A47D34"/>
    <w:rsid w:val="00A56412"/>
    <w:rsid w:val="00A6627D"/>
    <w:rsid w:val="00A678A3"/>
    <w:rsid w:val="00A7489E"/>
    <w:rsid w:val="00A821B3"/>
    <w:rsid w:val="00A831E8"/>
    <w:rsid w:val="00A92F99"/>
    <w:rsid w:val="00A96DCE"/>
    <w:rsid w:val="00AA01D1"/>
    <w:rsid w:val="00AA3814"/>
    <w:rsid w:val="00AB352F"/>
    <w:rsid w:val="00AB5484"/>
    <w:rsid w:val="00AB772C"/>
    <w:rsid w:val="00AC39BB"/>
    <w:rsid w:val="00AE3041"/>
    <w:rsid w:val="00AE31B8"/>
    <w:rsid w:val="00AE6C9A"/>
    <w:rsid w:val="00AF6263"/>
    <w:rsid w:val="00B17D16"/>
    <w:rsid w:val="00B2058B"/>
    <w:rsid w:val="00B244D6"/>
    <w:rsid w:val="00B24BBD"/>
    <w:rsid w:val="00B3019E"/>
    <w:rsid w:val="00B36B00"/>
    <w:rsid w:val="00B400E5"/>
    <w:rsid w:val="00B42EB2"/>
    <w:rsid w:val="00B51144"/>
    <w:rsid w:val="00B570DF"/>
    <w:rsid w:val="00B628BC"/>
    <w:rsid w:val="00B63DB3"/>
    <w:rsid w:val="00B70586"/>
    <w:rsid w:val="00B71316"/>
    <w:rsid w:val="00B71F9A"/>
    <w:rsid w:val="00B7416E"/>
    <w:rsid w:val="00B74556"/>
    <w:rsid w:val="00B84430"/>
    <w:rsid w:val="00B859DD"/>
    <w:rsid w:val="00B86291"/>
    <w:rsid w:val="00B87C06"/>
    <w:rsid w:val="00B93CD0"/>
    <w:rsid w:val="00B958E1"/>
    <w:rsid w:val="00BA0F0D"/>
    <w:rsid w:val="00BA1382"/>
    <w:rsid w:val="00BB4176"/>
    <w:rsid w:val="00BB4DCD"/>
    <w:rsid w:val="00BB5002"/>
    <w:rsid w:val="00BB5A7C"/>
    <w:rsid w:val="00BC2695"/>
    <w:rsid w:val="00BC284F"/>
    <w:rsid w:val="00BC4082"/>
    <w:rsid w:val="00BC7F1F"/>
    <w:rsid w:val="00BE495D"/>
    <w:rsid w:val="00BE744A"/>
    <w:rsid w:val="00BF2189"/>
    <w:rsid w:val="00BF2248"/>
    <w:rsid w:val="00C0349B"/>
    <w:rsid w:val="00C0363A"/>
    <w:rsid w:val="00C0682F"/>
    <w:rsid w:val="00C10F40"/>
    <w:rsid w:val="00C22569"/>
    <w:rsid w:val="00C51862"/>
    <w:rsid w:val="00C533E9"/>
    <w:rsid w:val="00C60EA7"/>
    <w:rsid w:val="00C6399E"/>
    <w:rsid w:val="00C6437E"/>
    <w:rsid w:val="00C64382"/>
    <w:rsid w:val="00C70063"/>
    <w:rsid w:val="00C71A69"/>
    <w:rsid w:val="00C729B9"/>
    <w:rsid w:val="00C72C42"/>
    <w:rsid w:val="00C8606F"/>
    <w:rsid w:val="00C86499"/>
    <w:rsid w:val="00C93A22"/>
    <w:rsid w:val="00C95B10"/>
    <w:rsid w:val="00C96F1F"/>
    <w:rsid w:val="00C97643"/>
    <w:rsid w:val="00CA2316"/>
    <w:rsid w:val="00CA6392"/>
    <w:rsid w:val="00CB129B"/>
    <w:rsid w:val="00CB7A13"/>
    <w:rsid w:val="00CC7623"/>
    <w:rsid w:val="00CD358B"/>
    <w:rsid w:val="00CE47D8"/>
    <w:rsid w:val="00CE5829"/>
    <w:rsid w:val="00CF1A57"/>
    <w:rsid w:val="00CF394F"/>
    <w:rsid w:val="00D158E8"/>
    <w:rsid w:val="00D20E85"/>
    <w:rsid w:val="00D31CC8"/>
    <w:rsid w:val="00D42E55"/>
    <w:rsid w:val="00D465A3"/>
    <w:rsid w:val="00D46EEB"/>
    <w:rsid w:val="00D471DD"/>
    <w:rsid w:val="00D4795A"/>
    <w:rsid w:val="00D57797"/>
    <w:rsid w:val="00D57C45"/>
    <w:rsid w:val="00D62E3A"/>
    <w:rsid w:val="00D7256E"/>
    <w:rsid w:val="00D7457F"/>
    <w:rsid w:val="00D80343"/>
    <w:rsid w:val="00D9183A"/>
    <w:rsid w:val="00D96986"/>
    <w:rsid w:val="00D974BD"/>
    <w:rsid w:val="00DA1C04"/>
    <w:rsid w:val="00DC1067"/>
    <w:rsid w:val="00DC112E"/>
    <w:rsid w:val="00DD0740"/>
    <w:rsid w:val="00DE0AE1"/>
    <w:rsid w:val="00DE2F1A"/>
    <w:rsid w:val="00DE354A"/>
    <w:rsid w:val="00DF3E4F"/>
    <w:rsid w:val="00DF559C"/>
    <w:rsid w:val="00DF7D8A"/>
    <w:rsid w:val="00E02259"/>
    <w:rsid w:val="00E0450D"/>
    <w:rsid w:val="00E04656"/>
    <w:rsid w:val="00E073ED"/>
    <w:rsid w:val="00E12D00"/>
    <w:rsid w:val="00E322D4"/>
    <w:rsid w:val="00E37075"/>
    <w:rsid w:val="00E407B7"/>
    <w:rsid w:val="00E44062"/>
    <w:rsid w:val="00E524CE"/>
    <w:rsid w:val="00E56F2A"/>
    <w:rsid w:val="00E63D87"/>
    <w:rsid w:val="00E829A2"/>
    <w:rsid w:val="00E848DF"/>
    <w:rsid w:val="00E869D9"/>
    <w:rsid w:val="00E97345"/>
    <w:rsid w:val="00EA2DCE"/>
    <w:rsid w:val="00EB4E61"/>
    <w:rsid w:val="00EB556E"/>
    <w:rsid w:val="00EE17FF"/>
    <w:rsid w:val="00EE50E3"/>
    <w:rsid w:val="00EE7BED"/>
    <w:rsid w:val="00EF1E16"/>
    <w:rsid w:val="00EF2CAA"/>
    <w:rsid w:val="00F06D84"/>
    <w:rsid w:val="00F1110C"/>
    <w:rsid w:val="00F12A4E"/>
    <w:rsid w:val="00F21E14"/>
    <w:rsid w:val="00F33EED"/>
    <w:rsid w:val="00F37313"/>
    <w:rsid w:val="00F43FE4"/>
    <w:rsid w:val="00F45107"/>
    <w:rsid w:val="00F471BA"/>
    <w:rsid w:val="00F5077A"/>
    <w:rsid w:val="00F567F0"/>
    <w:rsid w:val="00F72A96"/>
    <w:rsid w:val="00F82EDF"/>
    <w:rsid w:val="00F86A75"/>
    <w:rsid w:val="00F920CF"/>
    <w:rsid w:val="00F949C3"/>
    <w:rsid w:val="00FA08B5"/>
    <w:rsid w:val="00FA2B39"/>
    <w:rsid w:val="00FA4635"/>
    <w:rsid w:val="00FB3A0D"/>
    <w:rsid w:val="00FC4F0B"/>
    <w:rsid w:val="00FD20D8"/>
    <w:rsid w:val="00FD3522"/>
    <w:rsid w:val="00FD35DF"/>
    <w:rsid w:val="00FD7272"/>
    <w:rsid w:val="00FE1BF8"/>
    <w:rsid w:val="00FE507B"/>
    <w:rsid w:val="00FE53C9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A5D96D-6983-4D7B-8EE7-12AC512B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2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672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C2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8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07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96986"/>
    <w:pPr>
      <w:ind w:leftChars="200" w:left="480"/>
    </w:pPr>
  </w:style>
  <w:style w:type="character" w:styleId="aa">
    <w:name w:val="Hyperlink"/>
    <w:rsid w:val="003708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27F0-E7B3-4439-B1F2-86C6AB46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韓若玉</dc:creator>
  <cp:keywords/>
  <dc:description/>
  <cp:lastModifiedBy>陳嘉胤</cp:lastModifiedBy>
  <cp:revision>2</cp:revision>
  <cp:lastPrinted>2017-02-10T00:53:00Z</cp:lastPrinted>
  <dcterms:created xsi:type="dcterms:W3CDTF">2017-02-15T02:17:00Z</dcterms:created>
  <dcterms:modified xsi:type="dcterms:W3CDTF">2017-02-15T02:17:00Z</dcterms:modified>
</cp:coreProperties>
</file>