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CB6780" w:rsidRPr="00CB6780">
        <w:rPr>
          <w:rStyle w:val="rame"/>
          <w:rFonts w:ascii="標楷體" w:eastAsia="標楷體" w:hAnsi="標楷體" w:hint="eastAsia"/>
          <w:b/>
          <w:sz w:val="32"/>
          <w:szCs w:val="32"/>
        </w:rPr>
        <w:t>104年第1</w:t>
      </w:r>
      <w:r w:rsidR="00EA6AE3">
        <w:rPr>
          <w:rStyle w:val="rame"/>
          <w:rFonts w:ascii="標楷體" w:eastAsia="標楷體" w:hAnsi="標楷體"/>
          <w:b/>
          <w:sz w:val="32"/>
          <w:szCs w:val="32"/>
        </w:rPr>
        <w:t>5</w:t>
      </w:r>
      <w:r w:rsidR="00CB6780" w:rsidRPr="00CB6780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9C16B9" w:rsidRDefault="00970B4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開會時間：104年11月13日</w:t>
      </w:r>
      <w:r w:rsidR="00EA6AE3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  <w:r w:rsidR="00EA6AE3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 xml:space="preserve">時0分 </w:t>
      </w:r>
    </w:p>
    <w:p w:rsidR="009C16B9" w:rsidRDefault="00970B4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9C16B9" w:rsidRDefault="00970B4D" w:rsidP="00FC3C2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</w:t>
      </w:r>
      <w:r w:rsidR="00FC3C22" w:rsidRPr="00FC3C22">
        <w:rPr>
          <w:rFonts w:ascii="標楷體" w:eastAsia="標楷體" w:hAnsi="標楷體" w:cs="標楷體" w:hint="eastAsia"/>
          <w:sz w:val="32"/>
          <w:szCs w:val="32"/>
        </w:rPr>
        <w:t>陳主任委員朝建請假，張委員本松代理</w:t>
      </w:r>
    </w:p>
    <w:p w:rsidR="009C16B9" w:rsidRDefault="00970B4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9C16B9" w:rsidRDefault="00970B4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因耕地三七五租約事件，不服本市東勢區公所處分，提起訴願案。(案號1040599)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因性騷擾防治法事件，不服本府社會局處分，提起訴願案。(案號1040678)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因醫療法事件，不服本府衛生局處分，提起訴願案。(案號1040706)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0A70C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橡膠廠股份有限公司</w:t>
      </w:r>
      <w:r w:rsidR="00AF78A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AF78A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事件，不服本府環境保護局處分，提起訴願案。(案號1040736)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因身心障礙者權益保障法事件，不服本府社會局處分，提起訴願案。(案號1040764)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因性騷擾防治法事件，不服本府社會局處分，提起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訴願案。(案號1040773)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因社會救助法事件，不服本府社會局處分，提起訴願案。(案號1040781)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因性騷擾防治法事件，不服本府社會局處分，提起訴願案。(案號1040787)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科技股份有限公司因性騷擾防治法事件，不服本府社會局處分，提起訴願案。(案號1040789)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因空氣污染防制法事件，不服本府環境保護局處分，提起訴願案。(案號1040795)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F78A4">
        <w:rPr>
          <w:rFonts w:ascii="標楷體" w:eastAsia="標楷體" w:hAnsi="標楷體"/>
          <w:sz w:val="32"/>
          <w:szCs w:val="32"/>
        </w:rPr>
        <w:t>地籍清理條例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事件，不服本府地政局處分，提起訴願案。(案號1040797)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因地籍</w:t>
      </w:r>
      <w:r w:rsidR="00AF78A4">
        <w:rPr>
          <w:rFonts w:ascii="標楷體" w:eastAsia="標楷體" w:hAnsi="標楷體"/>
          <w:sz w:val="32"/>
          <w:szCs w:val="32"/>
        </w:rPr>
        <w:t>圖重測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事件，不服本市清水地政事務所處分，提起訴願案。(案號1040799)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FC3C22" w:rsidRPr="00FC3C22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分，提起訴願案。(案號1040801)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0A70C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國際企業股份有限公司因</w:t>
      </w:r>
      <w:r w:rsidR="00AF78A4">
        <w:rPr>
          <w:rFonts w:ascii="標楷體" w:eastAsia="標楷體" w:hAnsi="標楷體"/>
          <w:sz w:val="32"/>
          <w:szCs w:val="32"/>
        </w:rPr>
        <w:t>資源回收再利用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事件，不服本府環境保護局處分，提起訴願案。(案號1040803)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D23427">
        <w:rPr>
          <w:rFonts w:ascii="標楷體" w:eastAsia="標楷體" w:hAnsi="標楷體"/>
          <w:sz w:val="32"/>
          <w:szCs w:val="32"/>
        </w:rPr>
        <w:t>加強山坡地住宅安全維護執行要點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事件，不服本府都市發展局處分，提起訴願案。(案號1040804)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因空氣污染防制法事件，不服本府環境保護局處分，提起訴願案。(案號1040806)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科技業有限公司因空氣污染防制法事件，不服本府環境保護局處分，提起訴願案。(案號1040807)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 w:rsidR="00D23427">
        <w:rPr>
          <w:rFonts w:ascii="標楷體" w:eastAsia="標楷體" w:hAnsi="標楷體"/>
          <w:sz w:val="32"/>
          <w:szCs w:val="32"/>
        </w:rPr>
        <w:t>等</w:t>
      </w:r>
      <w:r w:rsidR="00D23427">
        <w:rPr>
          <w:rFonts w:ascii="標楷體" w:eastAsia="標楷體" w:hAnsi="標楷體" w:hint="eastAsia"/>
          <w:sz w:val="32"/>
          <w:szCs w:val="32"/>
        </w:rPr>
        <w:t>3</w:t>
      </w:r>
      <w:r w:rsidR="00D23427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因耕地三七五租約事件，不服本市后里區公所處分，提起訴願案。(案號1040808)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 w:rsidR="00D23427">
        <w:rPr>
          <w:rFonts w:ascii="標楷體" w:eastAsia="標楷體" w:hAnsi="標楷體"/>
          <w:sz w:val="32"/>
          <w:szCs w:val="32"/>
        </w:rPr>
        <w:t>等</w:t>
      </w:r>
      <w:r w:rsidR="00D23427">
        <w:rPr>
          <w:rFonts w:ascii="標楷體" w:eastAsia="標楷體" w:hAnsi="標楷體" w:hint="eastAsia"/>
          <w:sz w:val="32"/>
          <w:szCs w:val="32"/>
        </w:rPr>
        <w:t>52</w:t>
      </w:r>
      <w:r w:rsidR="00D23427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D23427">
        <w:rPr>
          <w:rFonts w:ascii="標楷體" w:eastAsia="標楷體" w:hAnsi="標楷體"/>
          <w:sz w:val="32"/>
          <w:szCs w:val="32"/>
        </w:rPr>
        <w:t>土石方資源堆置處理廠</w:t>
      </w:r>
      <w:r>
        <w:rPr>
          <w:rFonts w:ascii="標楷體" w:eastAsia="標楷體" w:hAnsi="標楷體" w:hint="eastAsia"/>
          <w:sz w:val="32"/>
          <w:szCs w:val="32"/>
        </w:rPr>
        <w:t xml:space="preserve">事件，提起訴願案。(案號1040813)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分，提起訴願案。(案號1040820)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0A70C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辦公家具有限公司因房屋稅事件，不服本府地方稅務局處分，提起訴願案。(案號1040821)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 w:rsidR="00D23427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因兒童及少年</w:t>
      </w:r>
      <w:r w:rsidR="00D23427">
        <w:rPr>
          <w:rFonts w:ascii="標楷體" w:eastAsia="標楷體" w:hAnsi="標楷體"/>
          <w:sz w:val="32"/>
          <w:szCs w:val="32"/>
        </w:rPr>
        <w:t>安置費用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事件，不服本府社會局處分，提起訴願案。(案號1040822)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因社會救助法事件，不服本府社會局處分，提起訴願案。(案號1040823)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因違章建築事件，不服本府都市發展局處分，提起訴願案。(案號1040825)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等18人因耕地三七五租約事件，不服本市潭子區公所處分，提起訴願案。(案號1040827)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D23427">
        <w:rPr>
          <w:rFonts w:ascii="標楷體" w:eastAsia="標楷體" w:hAnsi="標楷體"/>
          <w:sz w:val="32"/>
          <w:szCs w:val="32"/>
        </w:rPr>
        <w:t>勞動檢查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事件，不服本府勞工局處分，提起訴願案。(案號1040829)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願案。(案號1040830)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因空氣污染防制法事件，不服本府環境保護局處分，提起訴願案。(案號1040831)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0A70C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養生有限公司因食品安全衛生管理法事件，不服本府衛生局處分，提起訴願案。(案號1040833)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因菸害防制法事件，不服本府衛生局處分，提起訴願案。(案號1040835)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因空氣污染防制法事件，不服本府環境保護局處分，提起訴願案。(案號1040837)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因空氣污染防制法事件，不服本府環境保護局處分，提起訴願案。(案號1040838)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因社會救助法事件，不服本府社會局處分，提起訴願案。(案號1040839)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分，提起訴願案。(案號1040840)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因空氣污染防制法事件，不服本府環境保護局處分，提起訴願案。(案號1040846)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因空氣污染防制法事件，不服本府環境保護局處分，提起訴願案。(案號1040848)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因空氣污染防制法事件，不服本府環境保護局處分，提起訴願案。(案號1040849)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因空氣污染防制法事件，不服本府環境保護局處分，提起訴願案。(案號1040850)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因空氣污染防制法事件，不服本府環境保護局處分，提起訴願案。(案號1040852)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因空氣污染防制法事件，不服本府環境保護局處分，提起訴願案。(案號1040853)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0A70C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大飯店股份有限公司台中分公司因發展觀光條例事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件，不服本府觀光旅遊局處分，提起訴願案。(案號1040854)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54、訴願人臺中市政府</w:t>
      </w:r>
      <w:r w:rsidR="000A70C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局因市區道路條例事件，不服本府建設局處分，提起訴願案。(案號1040856)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因空氣污染防制法事件，不服本府環境保護局處分，提起訴願案。(案號1040858)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因發展觀光條例事件，不服本府觀光旅遊局處分，提起訴願案。(案號1040860)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因空氣污染防制法事件，不服本府環境保護局處分，提起訴願案。(案號1040862)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因毒品危害防制條例事件，不服本府警察局處分，提起訴願案。(案號1040864)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因食品安全衛生管理法事件，不服本府衛生局處分，提起訴願案。(案號1040866)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分，提起訴願案。(案號1040868)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因發展觀光條例事件，不服本府觀光旅遊局處分，提起訴願案。(案號1040869)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FC3C22" w:rsidRPr="00FC3C22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109AA">
        <w:rPr>
          <w:rFonts w:ascii="標楷體" w:eastAsia="標楷體" w:hAnsi="標楷體"/>
          <w:sz w:val="32"/>
          <w:szCs w:val="32"/>
        </w:rPr>
        <w:t>交通裁決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事件，不服本市交通事件裁決處處分，提起訴願案。(案號1040870)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因建築法事件，不服本府都市發展局處分，提起訴願案。(案號1040872)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因空氣污染防制法事件，不服本府環境保護局處分，提起訴願案。(案號1040873)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0A70C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酒店股份有限公司因噪音管制法事件，不服本府環境保護局處分，提起訴願案。(案號1040874)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因房屋稅事件，不服本府地方稅務局處分，提起訴願案。(案號1040876)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分，提起訴願案。(案號1040884)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因空氣污染防制法事件，不服本府環境保護局處分，提起訴願案。(案號1040885)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因空氣污染防制法事件，不服本府環境保護局處分，提起訴願案。(案號1040888)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因食品安全衛生管理法事件，不服本府衛生局處分，提起訴願案。(案號1040897)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因發展觀光條例事件，不服本府觀光旅遊局處分，提起訴願案。(案號1040899)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因兒童及少年福利與權益保障法事件，不服本府社會局處分，提起訴願案。(案號1040901)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B6780" w:rsidRDefault="00CB6780" w:rsidP="00CB6780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CB6780" w:rsidRDefault="00CB6780" w:rsidP="00CB6780">
      <w:pPr>
        <w:tabs>
          <w:tab w:val="left" w:pos="1080"/>
        </w:tabs>
        <w:spacing w:line="520" w:lineRule="exact"/>
        <w:ind w:left="480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</w:t>
      </w:r>
      <w:r w:rsidRPr="00CB6780">
        <w:rPr>
          <w:rFonts w:ascii="標楷體" w:eastAsia="標楷體" w:hAnsi="標楷體" w:hint="eastAsia"/>
          <w:sz w:val="32"/>
          <w:szCs w:val="32"/>
        </w:rPr>
        <w:t>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 w:rsidRPr="00CB6780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公寓大廈管理條理</w:t>
      </w:r>
      <w:r w:rsidRPr="00CB6780">
        <w:rPr>
          <w:rFonts w:ascii="標楷體" w:eastAsia="標楷體" w:hAnsi="標楷體" w:hint="eastAsia"/>
          <w:sz w:val="32"/>
          <w:szCs w:val="32"/>
        </w:rPr>
        <w:t>事件，不服本府104年5月1</w:t>
      </w:r>
      <w:r w:rsidR="00AA737E">
        <w:rPr>
          <w:rFonts w:ascii="標楷體" w:eastAsia="標楷體" w:hAnsi="標楷體"/>
          <w:sz w:val="32"/>
          <w:szCs w:val="32"/>
        </w:rPr>
        <w:t>9</w:t>
      </w:r>
      <w:r w:rsidRPr="00CB6780">
        <w:rPr>
          <w:rFonts w:ascii="標楷體" w:eastAsia="標楷體" w:hAnsi="標楷體" w:hint="eastAsia"/>
          <w:sz w:val="32"/>
          <w:szCs w:val="32"/>
        </w:rPr>
        <w:t>日府授法訴字第</w:t>
      </w:r>
      <w:r w:rsidR="00AA737E">
        <w:rPr>
          <w:rFonts w:ascii="標楷體" w:eastAsia="標楷體" w:hAnsi="標楷體" w:hint="eastAsia"/>
          <w:sz w:val="32"/>
          <w:szCs w:val="32"/>
        </w:rPr>
        <w:t>1030220486</w:t>
      </w:r>
      <w:r w:rsidRPr="00CB6780">
        <w:rPr>
          <w:rFonts w:ascii="標楷體" w:eastAsia="標楷體" w:hAnsi="標楷體" w:hint="eastAsia"/>
          <w:sz w:val="32"/>
          <w:szCs w:val="32"/>
        </w:rPr>
        <w:t>號訴願決定</w:t>
      </w:r>
      <w:r>
        <w:rPr>
          <w:rFonts w:ascii="標楷體" w:eastAsia="標楷體" w:hAnsi="標楷體"/>
          <w:sz w:val="32"/>
          <w:szCs w:val="32"/>
        </w:rPr>
        <w:t>（案號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AA737E">
        <w:rPr>
          <w:rFonts w:ascii="標楷體" w:eastAsia="標楷體" w:hAnsi="標楷體"/>
          <w:sz w:val="32"/>
          <w:szCs w:val="32"/>
        </w:rPr>
        <w:t>30884</w:t>
      </w:r>
      <w:r>
        <w:rPr>
          <w:rFonts w:ascii="標楷體" w:eastAsia="標楷體" w:hAnsi="標楷體"/>
          <w:sz w:val="32"/>
          <w:szCs w:val="32"/>
        </w:rPr>
        <w:t>）</w:t>
      </w:r>
      <w:r w:rsidRPr="00CB6780">
        <w:rPr>
          <w:rFonts w:ascii="標楷體" w:eastAsia="標楷體" w:hAnsi="標楷體" w:hint="eastAsia"/>
          <w:sz w:val="32"/>
          <w:szCs w:val="32"/>
        </w:rPr>
        <w:t>，提起行政訴訟案，經</w:t>
      </w:r>
      <w:r>
        <w:rPr>
          <w:rFonts w:ascii="標楷體" w:eastAsia="標楷體" w:hAnsi="標楷體"/>
          <w:sz w:val="32"/>
          <w:szCs w:val="32"/>
        </w:rPr>
        <w:t>臺灣</w:t>
      </w:r>
      <w:r w:rsidRPr="00CB6780">
        <w:rPr>
          <w:rFonts w:ascii="標楷體" w:eastAsia="標楷體" w:hAnsi="標楷體" w:hint="eastAsia"/>
          <w:sz w:val="32"/>
          <w:szCs w:val="32"/>
        </w:rPr>
        <w:t>臺中</w:t>
      </w:r>
      <w:r>
        <w:rPr>
          <w:rFonts w:ascii="標楷體" w:eastAsia="標楷體" w:hAnsi="標楷體"/>
          <w:sz w:val="32"/>
          <w:szCs w:val="32"/>
        </w:rPr>
        <w:t>地方法院</w:t>
      </w:r>
      <w:r w:rsidRPr="00CB6780">
        <w:rPr>
          <w:rFonts w:ascii="標楷體" w:eastAsia="標楷體" w:hAnsi="標楷體" w:hint="eastAsia"/>
          <w:sz w:val="32"/>
          <w:szCs w:val="32"/>
        </w:rPr>
        <w:t>104年度</w:t>
      </w:r>
      <w:r>
        <w:rPr>
          <w:rFonts w:ascii="標楷體" w:eastAsia="標楷體" w:hAnsi="標楷體"/>
          <w:sz w:val="32"/>
          <w:szCs w:val="32"/>
        </w:rPr>
        <w:t>簡</w:t>
      </w:r>
      <w:r w:rsidRPr="00CB6780">
        <w:rPr>
          <w:rFonts w:ascii="標楷體" w:eastAsia="標楷體" w:hAnsi="標楷體" w:hint="eastAsia"/>
          <w:sz w:val="32"/>
          <w:szCs w:val="32"/>
        </w:rPr>
        <w:t>字第</w:t>
      </w:r>
      <w:r>
        <w:rPr>
          <w:rFonts w:ascii="標楷體" w:eastAsia="標楷體" w:hAnsi="標楷體" w:hint="eastAsia"/>
          <w:sz w:val="32"/>
          <w:szCs w:val="32"/>
        </w:rPr>
        <w:t>86</w:t>
      </w:r>
      <w:r w:rsidRPr="00CB6780">
        <w:rPr>
          <w:rFonts w:ascii="標楷體" w:eastAsia="標楷體" w:hAnsi="標楷體" w:hint="eastAsia"/>
          <w:sz w:val="32"/>
          <w:szCs w:val="32"/>
        </w:rPr>
        <w:t>號判決</w:t>
      </w:r>
      <w:r>
        <w:rPr>
          <w:rFonts w:ascii="標楷體" w:eastAsia="標楷體" w:hAnsi="標楷體"/>
          <w:sz w:val="32"/>
          <w:szCs w:val="32"/>
        </w:rPr>
        <w:t>：</w:t>
      </w:r>
      <w:r w:rsidRPr="00CB6780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訴願決定及</w:t>
      </w:r>
      <w:r w:rsidRPr="00CB6780">
        <w:rPr>
          <w:rFonts w:ascii="標楷體" w:eastAsia="標楷體" w:hAnsi="標楷體" w:hint="eastAsia"/>
          <w:sz w:val="32"/>
          <w:szCs w:val="32"/>
        </w:rPr>
        <w:t>原處分均撤銷」</w:t>
      </w:r>
      <w:r>
        <w:rPr>
          <w:rFonts w:ascii="標楷體" w:eastAsia="標楷體" w:hAnsi="標楷體"/>
          <w:sz w:val="32"/>
          <w:szCs w:val="32"/>
        </w:rPr>
        <w:t>，</w:t>
      </w:r>
      <w:r w:rsidRPr="00CB6780">
        <w:rPr>
          <w:rFonts w:ascii="標楷體" w:eastAsia="標楷體" w:hAnsi="標楷體" w:hint="eastAsia"/>
          <w:sz w:val="32"/>
          <w:szCs w:val="32"/>
        </w:rPr>
        <w:t>全案已確定</w:t>
      </w:r>
      <w:r>
        <w:rPr>
          <w:rFonts w:ascii="標楷體" w:eastAsia="標楷體" w:hAnsi="標楷體" w:hint="eastAsia"/>
          <w:sz w:val="32"/>
          <w:szCs w:val="32"/>
        </w:rPr>
        <w:t>，提會報告。</w:t>
      </w:r>
    </w:p>
    <w:p w:rsidR="00CB6780" w:rsidRDefault="00CB6780" w:rsidP="00CB6780">
      <w:pPr>
        <w:tabs>
          <w:tab w:val="left" w:pos="1080"/>
        </w:tabs>
        <w:spacing w:line="520" w:lineRule="exact"/>
        <w:ind w:leftChars="228" w:left="1347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決定：案件分析表審議通過，另函送予原行政處分機關參考。</w:t>
      </w:r>
    </w:p>
    <w:p w:rsidR="00CB6780" w:rsidRDefault="00CB6780" w:rsidP="00CB6780">
      <w:pPr>
        <w:tabs>
          <w:tab w:val="left" w:pos="1080"/>
        </w:tabs>
        <w:spacing w:line="520" w:lineRule="exact"/>
        <w:ind w:left="480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、</w:t>
      </w:r>
      <w:r w:rsidRPr="00CB6780">
        <w:rPr>
          <w:rFonts w:ascii="標楷體" w:eastAsia="標楷體" w:hAnsi="標楷體" w:hint="eastAsia"/>
          <w:sz w:val="32"/>
          <w:szCs w:val="32"/>
        </w:rPr>
        <w:t>訴願人</w:t>
      </w:r>
      <w:r w:rsidR="000A70CF">
        <w:rPr>
          <w:rFonts w:ascii="標楷體" w:eastAsia="標楷體" w:hAnsi="標楷體" w:hint="eastAsia"/>
          <w:sz w:val="32"/>
          <w:szCs w:val="32"/>
        </w:rPr>
        <w:t>○○○</w:t>
      </w:r>
      <w:r w:rsidRPr="00CB6780">
        <w:rPr>
          <w:rFonts w:ascii="標楷體" w:eastAsia="標楷體" w:hAnsi="標楷體" w:hint="eastAsia"/>
          <w:sz w:val="32"/>
          <w:szCs w:val="32"/>
        </w:rPr>
        <w:t>因社會救助法事件，不服本府104年5月14日府授法訴字第1040108990號訴願決定</w:t>
      </w:r>
      <w:r>
        <w:rPr>
          <w:rFonts w:ascii="標楷體" w:eastAsia="標楷體" w:hAnsi="標楷體"/>
          <w:sz w:val="32"/>
          <w:szCs w:val="32"/>
        </w:rPr>
        <w:t>（案號</w:t>
      </w:r>
      <w:r>
        <w:rPr>
          <w:rFonts w:ascii="標楷體" w:eastAsia="標楷體" w:hAnsi="標楷體" w:hint="eastAsia"/>
          <w:sz w:val="32"/>
          <w:szCs w:val="32"/>
        </w:rPr>
        <w:t>1040338</w:t>
      </w:r>
      <w:r>
        <w:rPr>
          <w:rFonts w:ascii="標楷體" w:eastAsia="標楷體" w:hAnsi="標楷體"/>
          <w:sz w:val="32"/>
          <w:szCs w:val="32"/>
        </w:rPr>
        <w:t>）</w:t>
      </w:r>
      <w:r w:rsidRPr="00CB6780">
        <w:rPr>
          <w:rFonts w:ascii="標楷體" w:eastAsia="標楷體" w:hAnsi="標楷體" w:hint="eastAsia"/>
          <w:sz w:val="32"/>
          <w:szCs w:val="32"/>
        </w:rPr>
        <w:t>，提起行政訴訟案，經臺中高等行政法院104年度訴字第194號判決</w:t>
      </w:r>
      <w:r>
        <w:rPr>
          <w:rFonts w:ascii="標楷體" w:eastAsia="標楷體" w:hAnsi="標楷體"/>
          <w:sz w:val="32"/>
          <w:szCs w:val="32"/>
        </w:rPr>
        <w:t>：</w:t>
      </w:r>
      <w:r w:rsidRPr="00CB6780">
        <w:rPr>
          <w:rFonts w:ascii="標楷體" w:eastAsia="標楷體" w:hAnsi="標楷體" w:hint="eastAsia"/>
          <w:sz w:val="32"/>
          <w:szCs w:val="32"/>
        </w:rPr>
        <w:t>「原處分及訴願決定均撤銷」</w:t>
      </w:r>
      <w:r>
        <w:rPr>
          <w:rFonts w:ascii="標楷體" w:eastAsia="標楷體" w:hAnsi="標楷體"/>
          <w:sz w:val="32"/>
          <w:szCs w:val="32"/>
        </w:rPr>
        <w:t>，</w:t>
      </w:r>
      <w:r w:rsidRPr="00CB6780">
        <w:rPr>
          <w:rFonts w:ascii="標楷體" w:eastAsia="標楷體" w:hAnsi="標楷體" w:hint="eastAsia"/>
          <w:sz w:val="32"/>
          <w:szCs w:val="32"/>
        </w:rPr>
        <w:t>全案已確定</w:t>
      </w:r>
      <w:r>
        <w:rPr>
          <w:rFonts w:ascii="標楷體" w:eastAsia="標楷體" w:hAnsi="標楷體" w:hint="eastAsia"/>
          <w:sz w:val="32"/>
          <w:szCs w:val="32"/>
        </w:rPr>
        <w:t>，提會報告。</w:t>
      </w:r>
    </w:p>
    <w:p w:rsidR="00CB6780" w:rsidRDefault="00CB6780" w:rsidP="00CB6780">
      <w:pPr>
        <w:tabs>
          <w:tab w:val="left" w:pos="1080"/>
        </w:tabs>
        <w:spacing w:line="520" w:lineRule="exact"/>
        <w:ind w:leftChars="200" w:left="1280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決定：案件分析表審議通過，另函送予原行政處分機關參考。</w:t>
      </w:r>
    </w:p>
    <w:p w:rsidR="00CB6780" w:rsidRPr="00CB6780" w:rsidRDefault="00CB6780">
      <w:pPr>
        <w:tabs>
          <w:tab w:val="left" w:pos="1080"/>
        </w:tabs>
        <w:spacing w:line="520" w:lineRule="exact"/>
        <w:ind w:leftChars="267" w:left="1601" w:hangingChars="400" w:hanging="960"/>
        <w:jc w:val="both"/>
      </w:pPr>
    </w:p>
    <w:sectPr w:rsidR="00CB6780" w:rsidRPr="00CB6780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C4" w:rsidRDefault="009234C4">
      <w:r>
        <w:separator/>
      </w:r>
    </w:p>
  </w:endnote>
  <w:endnote w:type="continuationSeparator" w:id="0">
    <w:p w:rsidR="009234C4" w:rsidRDefault="0092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B9" w:rsidRDefault="00970B4D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16B9" w:rsidRDefault="009C16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B9" w:rsidRDefault="00970B4D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5E2CA0">
      <w:rPr>
        <w:rFonts w:ascii="新細明體" w:hAnsi="新細明體"/>
        <w:noProof/>
      </w:rPr>
      <w:t>10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5E2CA0">
      <w:rPr>
        <w:rFonts w:ascii="新細明體" w:hAnsi="新細明體"/>
        <w:noProof/>
      </w:rPr>
      <w:t>10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9C16B9" w:rsidRDefault="009C16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C4" w:rsidRDefault="009234C4">
      <w:r>
        <w:separator/>
      </w:r>
    </w:p>
  </w:footnote>
  <w:footnote w:type="continuationSeparator" w:id="0">
    <w:p w:rsidR="009234C4" w:rsidRDefault="0092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98"/>
    <w:rsid w:val="000A70CF"/>
    <w:rsid w:val="002703B6"/>
    <w:rsid w:val="00386F0A"/>
    <w:rsid w:val="0044649F"/>
    <w:rsid w:val="005109AA"/>
    <w:rsid w:val="005E2CA0"/>
    <w:rsid w:val="0063675F"/>
    <w:rsid w:val="009234C4"/>
    <w:rsid w:val="00963D71"/>
    <w:rsid w:val="00970B4D"/>
    <w:rsid w:val="009C16B9"/>
    <w:rsid w:val="00A31898"/>
    <w:rsid w:val="00AA737E"/>
    <w:rsid w:val="00AF78A4"/>
    <w:rsid w:val="00BE0F65"/>
    <w:rsid w:val="00C14A8F"/>
    <w:rsid w:val="00CB6780"/>
    <w:rsid w:val="00D23427"/>
    <w:rsid w:val="00D4133C"/>
    <w:rsid w:val="00DE42E3"/>
    <w:rsid w:val="00EA6AE3"/>
    <w:rsid w:val="00EB7A2F"/>
    <w:rsid w:val="00F526BB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BDCF2F-4C1F-4F82-B05B-07DEB59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4528-D21D-4988-B2FE-4D30C2DC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Company>x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2018-04-25T16:50:00Z</cp:lastPrinted>
  <dcterms:created xsi:type="dcterms:W3CDTF">2015-11-16T03:33:00Z</dcterms:created>
  <dcterms:modified xsi:type="dcterms:W3CDTF">2018-04-25T16:50:00Z</dcterms:modified>
</cp:coreProperties>
</file>