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54" w:rsidRDefault="00F72F54" w:rsidP="00D6450A">
      <w:pPr>
        <w:tabs>
          <w:tab w:val="left" w:pos="540"/>
          <w:tab w:val="left" w:pos="720"/>
          <w:tab w:val="left" w:pos="900"/>
        </w:tabs>
        <w:spacing w:line="500" w:lineRule="exact"/>
        <w:jc w:val="center"/>
      </w:pPr>
      <w:bookmarkStart w:id="0" w:name="_GoBack"/>
      <w:bookmarkEnd w:id="0"/>
      <w:r>
        <w:rPr>
          <w:rStyle w:val="rame"/>
          <w:rFonts w:ascii="標楷體" w:eastAsia="標楷體" w:hAnsi="標楷體" w:hint="eastAsia"/>
          <w:b/>
          <w:sz w:val="32"/>
          <w:szCs w:val="32"/>
        </w:rPr>
        <w:t>臺中市政府訴願審議委員會</w:t>
      </w:r>
      <w:r>
        <w:rPr>
          <w:rStyle w:val="rame"/>
          <w:rFonts w:ascii="標楷體" w:eastAsia="標楷體" w:hAnsi="標楷體"/>
          <w:b/>
          <w:sz w:val="32"/>
          <w:szCs w:val="32"/>
        </w:rPr>
        <w:t>103</w:t>
      </w:r>
      <w:r>
        <w:rPr>
          <w:rStyle w:val="rame"/>
          <w:rFonts w:ascii="標楷體" w:eastAsia="標楷體" w:hAnsi="標楷體" w:hint="eastAsia"/>
          <w:b/>
          <w:sz w:val="32"/>
          <w:szCs w:val="32"/>
        </w:rPr>
        <w:t>年</w:t>
      </w:r>
      <w:r w:rsidR="00160082">
        <w:rPr>
          <w:rStyle w:val="rame"/>
          <w:rFonts w:ascii="標楷體" w:eastAsia="標楷體" w:hAnsi="標楷體" w:hint="eastAsia"/>
          <w:b/>
          <w:sz w:val="32"/>
          <w:szCs w:val="32"/>
        </w:rPr>
        <w:t>第5次會期</w:t>
      </w:r>
      <w:r>
        <w:rPr>
          <w:rStyle w:val="rame"/>
          <w:rFonts w:ascii="標楷體" w:eastAsia="標楷體" w:hAnsi="標楷體" w:hint="eastAsia"/>
          <w:b/>
          <w:sz w:val="32"/>
          <w:szCs w:val="32"/>
        </w:rPr>
        <w:t>會議紀錄</w:t>
      </w:r>
    </w:p>
    <w:p w:rsidR="00F72F54" w:rsidRDefault="00F72F54">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開會時間：</w:t>
      </w:r>
      <w:r>
        <w:rPr>
          <w:rFonts w:ascii="標楷體" w:eastAsia="標楷體" w:hAnsi="標楷體" w:cs="標楷體"/>
          <w:sz w:val="32"/>
          <w:szCs w:val="32"/>
        </w:rPr>
        <w:t>103</w:t>
      </w:r>
      <w:r>
        <w:rPr>
          <w:rFonts w:ascii="標楷體" w:eastAsia="標楷體" w:hAnsi="標楷體" w:cs="標楷體" w:hint="eastAsia"/>
          <w:sz w:val="32"/>
          <w:szCs w:val="32"/>
        </w:rPr>
        <w:t>年</w:t>
      </w:r>
      <w:r>
        <w:rPr>
          <w:rFonts w:ascii="標楷體" w:eastAsia="標楷體" w:hAnsi="標楷體" w:cs="標楷體"/>
          <w:sz w:val="32"/>
          <w:szCs w:val="32"/>
        </w:rPr>
        <w:t>03</w:t>
      </w:r>
      <w:r>
        <w:rPr>
          <w:rFonts w:ascii="標楷體" w:eastAsia="標楷體" w:hAnsi="標楷體" w:cs="標楷體" w:hint="eastAsia"/>
          <w:sz w:val="32"/>
          <w:szCs w:val="32"/>
        </w:rPr>
        <w:t>月</w:t>
      </w:r>
      <w:r>
        <w:rPr>
          <w:rFonts w:ascii="標楷體" w:eastAsia="標楷體" w:hAnsi="標楷體" w:cs="標楷體"/>
          <w:sz w:val="32"/>
          <w:szCs w:val="32"/>
        </w:rPr>
        <w:t>14</w:t>
      </w:r>
      <w:r>
        <w:rPr>
          <w:rFonts w:ascii="標楷體" w:eastAsia="標楷體" w:hAnsi="標楷體" w:cs="標楷體" w:hint="eastAsia"/>
          <w:sz w:val="32"/>
          <w:szCs w:val="32"/>
        </w:rPr>
        <w:t>日下午</w:t>
      </w:r>
      <w:r>
        <w:rPr>
          <w:rFonts w:ascii="標楷體" w:eastAsia="標楷體" w:hAnsi="標楷體" w:cs="標楷體"/>
          <w:sz w:val="32"/>
          <w:szCs w:val="32"/>
        </w:rPr>
        <w:t>12</w:t>
      </w:r>
      <w:r>
        <w:rPr>
          <w:rFonts w:ascii="標楷體" w:eastAsia="標楷體" w:hAnsi="標楷體" w:cs="標楷體" w:hint="eastAsia"/>
          <w:sz w:val="32"/>
          <w:szCs w:val="32"/>
        </w:rPr>
        <w:t>時</w:t>
      </w:r>
      <w:r>
        <w:rPr>
          <w:rFonts w:ascii="標楷體" w:eastAsia="標楷體" w:hAnsi="標楷體" w:cs="標楷體"/>
          <w:sz w:val="32"/>
          <w:szCs w:val="32"/>
        </w:rPr>
        <w:t>15</w:t>
      </w:r>
      <w:r>
        <w:rPr>
          <w:rFonts w:ascii="標楷體" w:eastAsia="標楷體" w:hAnsi="標楷體" w:cs="標楷體" w:hint="eastAsia"/>
          <w:sz w:val="32"/>
          <w:szCs w:val="32"/>
        </w:rPr>
        <w:t>分</w:t>
      </w:r>
      <w:r>
        <w:rPr>
          <w:rFonts w:ascii="標楷體" w:eastAsia="標楷體" w:hAnsi="標楷體" w:cs="標楷體"/>
          <w:sz w:val="32"/>
          <w:szCs w:val="32"/>
        </w:rPr>
        <w:t xml:space="preserve"> </w:t>
      </w:r>
    </w:p>
    <w:p w:rsidR="00F72F54" w:rsidRDefault="00F72F54">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開會地點：本府</w:t>
      </w:r>
      <w:r>
        <w:rPr>
          <w:rFonts w:ascii="標楷體" w:eastAsia="標楷體" w:hAnsi="標楷體" w:cs="標楷體"/>
          <w:sz w:val="32"/>
          <w:szCs w:val="32"/>
        </w:rPr>
        <w:t>10</w:t>
      </w:r>
      <w:r>
        <w:rPr>
          <w:rFonts w:ascii="標楷體" w:eastAsia="標楷體" w:hAnsi="標楷體" w:cs="標楷體" w:hint="eastAsia"/>
          <w:sz w:val="32"/>
          <w:szCs w:val="32"/>
        </w:rPr>
        <w:t>樓法制局會議室</w:t>
      </w:r>
      <w:r>
        <w:rPr>
          <w:rFonts w:ascii="標楷體" w:eastAsia="標楷體" w:hAnsi="標楷體" w:cs="標楷體"/>
          <w:sz w:val="32"/>
          <w:szCs w:val="32"/>
        </w:rPr>
        <w:t xml:space="preserve">          </w:t>
      </w:r>
      <w:r>
        <w:rPr>
          <w:rFonts w:ascii="標楷體" w:eastAsia="標楷體" w:hAnsi="標楷體" w:cs="標楷體" w:hint="eastAsia"/>
          <w:sz w:val="32"/>
          <w:szCs w:val="32"/>
        </w:rPr>
        <w:t>記錄：張嫻慧</w:t>
      </w:r>
      <w:r>
        <w:rPr>
          <w:rFonts w:ascii="標楷體" w:eastAsia="標楷體" w:hAnsi="標楷體" w:cs="標楷體"/>
          <w:sz w:val="32"/>
          <w:szCs w:val="32"/>
        </w:rPr>
        <w:t xml:space="preserve"> </w:t>
      </w:r>
    </w:p>
    <w:p w:rsidR="00F72F54" w:rsidRDefault="00F72F54">
      <w:pPr>
        <w:numPr>
          <w:ilvl w:val="0"/>
          <w:numId w:val="2"/>
        </w:numPr>
        <w:tabs>
          <w:tab w:val="left" w:pos="540"/>
          <w:tab w:val="left" w:pos="900"/>
        </w:tabs>
        <w:spacing w:line="500" w:lineRule="exact"/>
        <w:jc w:val="both"/>
      </w:pPr>
      <w:r>
        <w:rPr>
          <w:rFonts w:ascii="標楷體" w:eastAsia="標楷體" w:hAnsi="標楷體" w:cs="標楷體" w:hint="eastAsia"/>
          <w:sz w:val="32"/>
          <w:szCs w:val="32"/>
        </w:rPr>
        <w:t>主席：林主任委員月棗</w:t>
      </w:r>
    </w:p>
    <w:p w:rsidR="00F72F54" w:rsidRDefault="00F72F54">
      <w:pPr>
        <w:numPr>
          <w:ilvl w:val="0"/>
          <w:numId w:val="2"/>
        </w:numPr>
        <w:tabs>
          <w:tab w:val="left" w:pos="540"/>
          <w:tab w:val="left" w:pos="900"/>
        </w:tabs>
        <w:spacing w:line="500" w:lineRule="exact"/>
        <w:jc w:val="both"/>
      </w:pPr>
      <w:r>
        <w:rPr>
          <w:rFonts w:ascii="標楷體" w:eastAsia="標楷體" w:hAnsi="標楷體" w:cs="標楷體" w:hint="eastAsia"/>
          <w:sz w:val="32"/>
          <w:szCs w:val="32"/>
        </w:rPr>
        <w:t>出席人員：如簽到單</w:t>
      </w:r>
      <w:r>
        <w:rPr>
          <w:rFonts w:ascii="標楷體" w:eastAsia="標楷體" w:hAnsi="標楷體" w:cs="標楷體"/>
          <w:sz w:val="32"/>
          <w:szCs w:val="32"/>
        </w:rPr>
        <w:t xml:space="preserve"> (</w:t>
      </w:r>
      <w:r>
        <w:rPr>
          <w:rFonts w:ascii="標楷體" w:eastAsia="標楷體" w:hAnsi="標楷體" w:cs="標楷體" w:hint="eastAsia"/>
          <w:sz w:val="32"/>
          <w:szCs w:val="32"/>
        </w:rPr>
        <w:t>詳卷</w:t>
      </w:r>
      <w:r>
        <w:rPr>
          <w:rFonts w:ascii="標楷體" w:eastAsia="標楷體" w:hAnsi="標楷體" w:cs="標楷體"/>
          <w:sz w:val="32"/>
          <w:szCs w:val="32"/>
        </w:rPr>
        <w:t xml:space="preserve">) </w:t>
      </w:r>
    </w:p>
    <w:p w:rsidR="00F72F54" w:rsidRDefault="00F72F54">
      <w:pPr>
        <w:numPr>
          <w:ilvl w:val="0"/>
          <w:numId w:val="2"/>
        </w:numPr>
        <w:tabs>
          <w:tab w:val="left" w:pos="540"/>
          <w:tab w:val="left" w:pos="900"/>
        </w:tabs>
        <w:spacing w:line="500" w:lineRule="exact"/>
        <w:jc w:val="both"/>
      </w:pPr>
      <w:r>
        <w:rPr>
          <w:rFonts w:ascii="標楷體" w:eastAsia="標楷體" w:hAnsi="標楷體" w:cs="標楷體" w:hint="eastAsia"/>
          <w:sz w:val="32"/>
          <w:szCs w:val="32"/>
        </w:rPr>
        <w:t>審議案件：</w:t>
      </w:r>
      <w:r>
        <w:rPr>
          <w:rFonts w:ascii="標楷體" w:eastAsia="標楷體" w:hAnsi="標楷體" w:cs="標楷體"/>
          <w:sz w:val="32"/>
          <w:szCs w:val="32"/>
        </w:rPr>
        <w:t xml:space="preserve"> </w:t>
      </w:r>
    </w:p>
    <w:p w:rsidR="00F72F54" w:rsidRDefault="00F72F54" w:rsidP="00160082">
      <w:pPr>
        <w:tabs>
          <w:tab w:val="left" w:pos="540"/>
          <w:tab w:val="left" w:pos="720"/>
          <w:tab w:val="left" w:pos="900"/>
        </w:tabs>
        <w:spacing w:beforeLines="50" w:before="180" w:line="500" w:lineRule="exact"/>
        <w:jc w:val="both"/>
      </w:pPr>
      <w:r>
        <w:rPr>
          <w:rFonts w:ascii="標楷體" w:eastAsia="標楷體" w:hAnsi="標楷體" w:hint="eastAsia"/>
          <w:sz w:val="32"/>
          <w:szCs w:val="32"/>
        </w:rPr>
        <w:t>討論案：</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十三、訴願人○○○等因既成道路認定事件，不服本府建設局處分，提起訴願案。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1020991)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Pr="00BC4266">
        <w:rPr>
          <w:rFonts w:ascii="標楷體" w:eastAsia="標楷體" w:hAnsi="標楷體" w:hint="eastAsia"/>
          <w:sz w:val="32"/>
          <w:szCs w:val="32"/>
        </w:rPr>
        <w:t>；惟理由部分酌修。</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十四、訴願人○○○○公司台中區營業處因市區道路條例事件，不服本府建設局處分，提起訴願案。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十五、訴願人○○○○○股份有限公司因市區道路條例事件，不服本府建設局處分，提起訴願案。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1030061)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w:t>
      </w:r>
      <w:r>
        <w:t xml:space="preserve"> </w:t>
      </w:r>
    </w:p>
    <w:p w:rsidR="00F72F54" w:rsidRDefault="00F72F54" w:rsidP="002F2790">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p>
    <w:p w:rsidR="00F72F54" w:rsidRDefault="00F72F54" w:rsidP="00160082">
      <w:pPr>
        <w:tabs>
          <w:tab w:val="left" w:pos="540"/>
          <w:tab w:val="left" w:pos="720"/>
          <w:tab w:val="left" w:pos="900"/>
        </w:tabs>
        <w:spacing w:beforeLines="50" w:before="180" w:line="500" w:lineRule="exact"/>
        <w:jc w:val="both"/>
      </w:pPr>
      <w:r>
        <w:rPr>
          <w:rFonts w:ascii="標楷體" w:eastAsia="標楷體" w:hAnsi="標楷體" w:hint="eastAsia"/>
          <w:sz w:val="32"/>
          <w:szCs w:val="32"/>
        </w:rPr>
        <w:t>評議案：</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十六、訴願人○○○因父母未就業家庭育兒津貼事件，不服本市西屯區公所處分，提起訴願案。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1021011)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十七、訴願人○○○因國家賠償事件，不服本府交通局處分，提起訴願案。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1030080)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rPr>
          <w:rFonts w:ascii="標楷體" w:eastAsia="標楷體" w:hAnsi="標楷體"/>
          <w:sz w:val="32"/>
          <w:szCs w:val="32"/>
        </w:rPr>
      </w:pPr>
      <w:r>
        <w:rPr>
          <w:rFonts w:ascii="標楷體" w:eastAsia="標楷體" w:hAnsi="標楷體" w:hint="eastAsia"/>
          <w:sz w:val="32"/>
          <w:szCs w:val="32"/>
        </w:rPr>
        <w:t>理由：如法制局意見。</w:t>
      </w:r>
    </w:p>
    <w:p w:rsidR="00F72F54" w:rsidRDefault="00F72F54" w:rsidP="002F2790">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十八、訴願人○○○因土地增值稅事件，不服本府地方稅務局處分，提起訴願案。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1021031) </w:t>
      </w:r>
    </w:p>
    <w:p w:rsidR="00F72F54" w:rsidRDefault="00F72F54" w:rsidP="002F2790">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w:t>
      </w:r>
      <w:r>
        <w:rPr>
          <w:rFonts w:ascii="標楷體" w:eastAsia="標楷體" w:hAnsi="標楷體"/>
          <w:sz w:val="32"/>
          <w:szCs w:val="32"/>
        </w:rPr>
        <w:t>30</w:t>
      </w:r>
      <w:r>
        <w:rPr>
          <w:rFonts w:ascii="標楷體" w:eastAsia="標楷體" w:hAnsi="標楷體" w:hint="eastAsia"/>
          <w:sz w:val="32"/>
          <w:szCs w:val="32"/>
        </w:rPr>
        <w:t>日內另為適法之處分。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Pr="00BC4266">
        <w:rPr>
          <w:rFonts w:ascii="標楷體" w:eastAsia="標楷體" w:hAnsi="標楷體" w:hint="eastAsia"/>
          <w:sz w:val="32"/>
          <w:szCs w:val="32"/>
        </w:rPr>
        <w:t>；惟理由部分酌修。</w:t>
      </w:r>
    </w:p>
    <w:p w:rsidR="00F72F54" w:rsidRDefault="00F72F54">
      <w:pPr>
        <w:tabs>
          <w:tab w:val="left" w:pos="540"/>
          <w:tab w:val="left" w:pos="720"/>
          <w:tab w:val="left" w:pos="900"/>
        </w:tabs>
        <w:spacing w:line="500" w:lineRule="exact"/>
        <w:ind w:left="640" w:hangingChars="200" w:hanging="640"/>
        <w:jc w:val="both"/>
        <w:rPr>
          <w:rFonts w:ascii="標楷體" w:eastAsia="標楷體" w:hAnsi="標楷體"/>
          <w:sz w:val="32"/>
          <w:szCs w:val="32"/>
        </w:rPr>
      </w:pPr>
      <w:r>
        <w:rPr>
          <w:rFonts w:ascii="標楷體" w:eastAsia="標楷體" w:hAnsi="標楷體" w:hint="eastAsia"/>
          <w:sz w:val="32"/>
          <w:szCs w:val="32"/>
        </w:rPr>
        <w:t>十九、訴願人○○○因社會救助法事件，不服本府社會局處分，提</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1021021)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二十、訴願人○○○等因身心障礙者生活補助事件，不服本府社會局處分，提起訴願案。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1021022)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二十一、訴願人○○○因社會救助法事件，不服本府社會局處分，提起訴願案。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1021028)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二十二、訴願人○○○因社會救助法事件，不服本府社會局處分，提起訴願案。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1021034)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二十三、訴願人○○○因身心障礙者生活補助事件，不服本府社會局處分，提起訴願案。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1021042)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二十四、訴願人○○○因社會救助法事件，不服本府社會局處分，提起訴願案。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1030016)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二十五、訴願人○○○因社會救助法事件，不服本府社會局處分，提起訴願案。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1030020)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二十六、訴願人○○○因身心障礙者生活補助事件，不服本府社會局處分，提起訴願案。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1030057)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二十七、訴願人○○○因社會救助法事件，不服本府社會局處分，提起訴願案。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1030083)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決議：訴願人又提出補充理由，本案下次再提會討論。</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二十八、訴願人○○○因身心障礙者生活補助事件，不服本府社會局處分，提起訴願案。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1030091)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二十九、訴願人○○○因社會救助法事件，不服本府社會局處分，提起訴願案。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1030101)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三十、訴願人○○○因社會救助法事件，不服本府社會局處分，提起訴願案。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1030103)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三十一、訴願人○○○等因社會救助法事件，不服本府社會局處分，提起訴願案。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1030110)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lastRenderedPageBreak/>
        <w:t>三十二、訴願人○○○○○股份有限公司第四區管理處因市區道路條例事件，不服本府建設局處分，提起訴願案。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1030042)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三十三、訴願人○○○○○醫院因建築法事件，不服本府都市發展局處分，提起訴願案。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1020959)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三十四、訴願人○○○（即○○○飲料店）因建築法事件，不服本府都市發展局處分，提起訴願案。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1021025)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三十五、訴願人○○○等因公寓大廈管理條例事件，不服本府都市發展局處分，提起訴願案。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1021039)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rPr>
          <w:rFonts w:ascii="標楷體" w:eastAsia="標楷體" w:hAnsi="標楷體"/>
          <w:sz w:val="32"/>
          <w:szCs w:val="32"/>
        </w:rPr>
      </w:pPr>
      <w:r>
        <w:rPr>
          <w:rFonts w:ascii="標楷體" w:eastAsia="標楷體" w:hAnsi="標楷體" w:hint="eastAsia"/>
          <w:sz w:val="32"/>
          <w:szCs w:val="32"/>
        </w:rPr>
        <w:t>理由：如法制局意見。</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附帶決議：建請都發局與公寓大廈主管機關溝通及釐清公寓大廈管理條例條文適用範圍。</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三十六、訴願人○○○有限公司因建築法事件，不服本府都市發展局處分，提起訴願案。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1030005)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三十七、訴願人○○○</w:t>
      </w:r>
      <w:r>
        <w:rPr>
          <w:rFonts w:ascii="標楷體" w:eastAsia="標楷體" w:hAnsi="標楷體"/>
          <w:sz w:val="32"/>
          <w:szCs w:val="32"/>
        </w:rPr>
        <w:t>(</w:t>
      </w:r>
      <w:r>
        <w:rPr>
          <w:rFonts w:ascii="標楷體" w:eastAsia="標楷體" w:hAnsi="標楷體" w:hint="eastAsia"/>
          <w:sz w:val="32"/>
          <w:szCs w:val="32"/>
        </w:rPr>
        <w:t>即○○○生活資訊休閒館</w:t>
      </w:r>
      <w:r>
        <w:rPr>
          <w:rFonts w:ascii="標楷體" w:eastAsia="標楷體" w:hAnsi="標楷體"/>
          <w:sz w:val="32"/>
          <w:szCs w:val="32"/>
        </w:rPr>
        <w:t>)</w:t>
      </w:r>
      <w:r>
        <w:rPr>
          <w:rFonts w:ascii="標楷體" w:eastAsia="標楷體" w:hAnsi="標楷體" w:hint="eastAsia"/>
          <w:sz w:val="32"/>
          <w:szCs w:val="32"/>
        </w:rPr>
        <w:t>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1030039)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三十八、訴願人○○自動化股份有限公司因建築法事件，不服本府都市發展局處分，提起訴願案。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1030043)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三十九、訴願人○○○因建築法事件，不服本府都市發展局處分，提起訴願案。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1030062)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四十、訴願人○○○因食品衛生管理法事件，不服本府衛生局處分，提起訴願案。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1030022)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四十一、訴願人○○○因設立醫院事件，不服本府衛生局處分，提起訴願案。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1030037)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四十二、訴願人○○○因醫療法事件，不服本府衛生局處分，提起訴願案。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1030049)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四十三、訴願人○○○因空氣污染防制法事件，不服本府環境保護局處分，提起訴願案。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1030010)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四十四、訴願人○○○因空氣污染防制法事件，不服本府環境保護局處分，提起訴願案。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1030015)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四十六、訴願人○○○因空氣污染防制法事件，不服本府環境保護局處分，提起訴願案。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1030021)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四十七、訴願人○○○因空氣污染防制法事件，不服本府環境保護局處分，提起訴願案。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四十八、訴願人○○○因空氣污染防制法事件，不服本府環境保護局處分，提起訴願案。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1030030)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四十九、訴願人○○○○股份有限公司因空氣污染防制法事件，不服本府環境保護局處分，提起訴願案。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1030036)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1030038)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五十一、訴願人○○○因空氣污染防制法事件，不服本府環境保護局處分，提起訴願案。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1030044)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五十二、訴願人○○○○因空氣污染防制法事件，不服本府環境保護局處分，提起訴願案。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1030045)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五十三、訴願人○○○因空氣污染防制法事件，不服本府環境保護局處分，提起訴願案。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1030068)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五十四、訴願人○○○因廢棄物清理法事件，不服本府環境保護局處分，提起訴願案。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1030069)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五十五、訴願人○○○○因空氣污染防制法事件，不服本府環境保護局處分，提起訴願案。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1030075)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五十六、訴願人○○○因空氣污染防制法事件，不服本府環境保護局處分，提起訴願案。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1030077)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五十七、訴願人○○實業有限公司因土壤及地下水污染整治法事件，不服本府環境保護局處分，提起訴願案。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1030089)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五十八、訴願人○○○因空氣污染防制法事件，不服本府環境保護局處分，提起訴願案。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1030114)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F72F54" w:rsidRDefault="00F72F54">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F72F54" w:rsidRDefault="00F72F54">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五十九、訴願人○○○因發展觀光條例事件，不服本府觀光旅遊局處分，提起訴願案。</w:t>
      </w:r>
      <w:r>
        <w:rPr>
          <w:rFonts w:ascii="標楷體" w:eastAsia="標楷體" w:hAnsi="標楷體"/>
          <w:sz w:val="32"/>
          <w:szCs w:val="32"/>
        </w:rPr>
        <w:t>(</w:t>
      </w:r>
      <w:r>
        <w:rPr>
          <w:rFonts w:ascii="標楷體" w:eastAsia="標楷體" w:hAnsi="標楷體" w:hint="eastAsia"/>
          <w:sz w:val="32"/>
          <w:szCs w:val="32"/>
        </w:rPr>
        <w:t>案號</w:t>
      </w:r>
      <w:r>
        <w:rPr>
          <w:rFonts w:ascii="標楷體" w:eastAsia="標楷體" w:hAnsi="標楷體"/>
          <w:sz w:val="32"/>
          <w:szCs w:val="32"/>
        </w:rPr>
        <w:t xml:space="preserve">1030028) </w:t>
      </w:r>
    </w:p>
    <w:p w:rsidR="00F72F54" w:rsidRDefault="00F72F54">
      <w:pPr>
        <w:tabs>
          <w:tab w:val="left" w:pos="1080"/>
        </w:tabs>
        <w:spacing w:line="520" w:lineRule="exact"/>
        <w:ind w:leftChars="267" w:left="1441" w:hangingChars="250" w:hanging="800"/>
        <w:jc w:val="both"/>
      </w:pPr>
      <w:r>
        <w:rPr>
          <w:rFonts w:ascii="標楷體" w:eastAsia="標楷體" w:hAnsi="標楷體" w:hint="eastAsia"/>
          <w:sz w:val="32"/>
          <w:szCs w:val="32"/>
        </w:rPr>
        <w:t>決議：</w:t>
      </w:r>
      <w:r w:rsidRPr="00985FB9">
        <w:rPr>
          <w:rFonts w:ascii="標楷體" w:eastAsia="標楷體" w:hAnsi="標楷體" w:hint="eastAsia"/>
          <w:sz w:val="32"/>
          <w:szCs w:val="32"/>
        </w:rPr>
        <w:t>訴願人</w:t>
      </w:r>
      <w:r>
        <w:rPr>
          <w:rFonts w:ascii="標楷體" w:eastAsia="標楷體" w:hAnsi="標楷體" w:hint="eastAsia"/>
          <w:sz w:val="32"/>
          <w:szCs w:val="32"/>
        </w:rPr>
        <w:t>已補正訴願書簽章部分，</w:t>
      </w:r>
      <w:r w:rsidRPr="00985FB9">
        <w:rPr>
          <w:rFonts w:ascii="標楷體" w:eastAsia="標楷體" w:hAnsi="標楷體" w:hint="eastAsia"/>
          <w:sz w:val="32"/>
          <w:szCs w:val="32"/>
        </w:rPr>
        <w:t>本案下次再提會討論。</w:t>
      </w:r>
      <w:r>
        <w:t xml:space="preserve"> </w:t>
      </w:r>
    </w:p>
    <w:p w:rsidR="00F72F54" w:rsidRPr="00425252" w:rsidRDefault="00F72F54" w:rsidP="00425252">
      <w:pPr>
        <w:tabs>
          <w:tab w:val="left" w:pos="1080"/>
        </w:tabs>
        <w:spacing w:line="520" w:lineRule="exact"/>
        <w:jc w:val="both"/>
        <w:rPr>
          <w:rFonts w:ascii="標楷體" w:eastAsia="標楷體" w:hAnsi="標楷體"/>
          <w:sz w:val="32"/>
          <w:szCs w:val="32"/>
        </w:rPr>
      </w:pPr>
      <w:r w:rsidRPr="00425252">
        <w:rPr>
          <w:rFonts w:ascii="標楷體" w:eastAsia="標楷體" w:hAnsi="標楷體" w:hint="eastAsia"/>
          <w:sz w:val="32"/>
          <w:szCs w:val="32"/>
        </w:rPr>
        <w:t>報告案：</w:t>
      </w:r>
    </w:p>
    <w:p w:rsidR="00F72F54" w:rsidRPr="00425252" w:rsidRDefault="00F72F54" w:rsidP="00425252">
      <w:pPr>
        <w:tabs>
          <w:tab w:val="left" w:pos="1080"/>
        </w:tabs>
        <w:spacing w:line="520" w:lineRule="exact"/>
        <w:ind w:leftChars="300" w:left="720" w:firstLineChars="200" w:firstLine="640"/>
        <w:jc w:val="both"/>
        <w:rPr>
          <w:rFonts w:ascii="標楷體" w:eastAsia="標楷體" w:hAnsi="標楷體"/>
          <w:sz w:val="32"/>
          <w:szCs w:val="32"/>
        </w:rPr>
      </w:pPr>
      <w:r w:rsidRPr="00425252">
        <w:rPr>
          <w:rFonts w:ascii="標楷體" w:eastAsia="標楷體" w:hAnsi="標楷體" w:hint="eastAsia"/>
          <w:sz w:val="32"/>
          <w:szCs w:val="32"/>
        </w:rPr>
        <w:t>訴願人</w:t>
      </w:r>
      <w:r>
        <w:rPr>
          <w:rFonts w:ascii="標楷體" w:eastAsia="標楷體" w:hAnsi="標楷體" w:hint="eastAsia"/>
          <w:sz w:val="32"/>
          <w:szCs w:val="32"/>
        </w:rPr>
        <w:t>○○○等</w:t>
      </w:r>
      <w:r w:rsidRPr="00425252">
        <w:rPr>
          <w:rFonts w:ascii="標楷體" w:eastAsia="標楷體" w:hAnsi="標楷體" w:hint="eastAsia"/>
          <w:sz w:val="32"/>
          <w:szCs w:val="32"/>
        </w:rPr>
        <w:t>因</w:t>
      </w:r>
      <w:r>
        <w:rPr>
          <w:rFonts w:ascii="標楷體" w:eastAsia="標楷體" w:hAnsi="標楷體" w:hint="eastAsia"/>
          <w:sz w:val="32"/>
          <w:szCs w:val="32"/>
        </w:rPr>
        <w:t>土地更正編定</w:t>
      </w:r>
      <w:r w:rsidRPr="00425252">
        <w:rPr>
          <w:rFonts w:ascii="標楷體" w:eastAsia="標楷體" w:hAnsi="標楷體" w:hint="eastAsia"/>
          <w:sz w:val="32"/>
          <w:szCs w:val="32"/>
        </w:rPr>
        <w:t>事件，不服本府</w:t>
      </w:r>
      <w:r w:rsidRPr="00425252">
        <w:rPr>
          <w:rFonts w:ascii="標楷體" w:eastAsia="標楷體" w:hAnsi="標楷體"/>
          <w:sz w:val="32"/>
          <w:szCs w:val="32"/>
        </w:rPr>
        <w:t>102</w:t>
      </w:r>
      <w:r w:rsidRPr="00425252">
        <w:rPr>
          <w:rFonts w:ascii="標楷體" w:eastAsia="標楷體" w:hAnsi="標楷體" w:hint="eastAsia"/>
          <w:sz w:val="32"/>
          <w:szCs w:val="32"/>
        </w:rPr>
        <w:t>年</w:t>
      </w:r>
      <w:r>
        <w:rPr>
          <w:rFonts w:ascii="標楷體" w:eastAsia="標楷體" w:hAnsi="標楷體"/>
          <w:sz w:val="32"/>
          <w:szCs w:val="32"/>
        </w:rPr>
        <w:t>5</w:t>
      </w:r>
      <w:r w:rsidRPr="00425252">
        <w:rPr>
          <w:rFonts w:ascii="標楷體" w:eastAsia="標楷體" w:hAnsi="標楷體" w:hint="eastAsia"/>
          <w:sz w:val="32"/>
          <w:szCs w:val="32"/>
        </w:rPr>
        <w:t>月</w:t>
      </w:r>
      <w:r>
        <w:rPr>
          <w:rFonts w:ascii="標楷體" w:eastAsia="標楷體" w:hAnsi="標楷體"/>
          <w:sz w:val="32"/>
          <w:szCs w:val="32"/>
        </w:rPr>
        <w:t>17</w:t>
      </w:r>
      <w:r w:rsidRPr="00425252">
        <w:rPr>
          <w:rFonts w:ascii="標楷體" w:eastAsia="標楷體" w:hAnsi="標楷體" w:hint="eastAsia"/>
          <w:sz w:val="32"/>
          <w:szCs w:val="32"/>
        </w:rPr>
        <w:t>日府授法訴字第</w:t>
      </w:r>
      <w:r w:rsidRPr="00425252">
        <w:rPr>
          <w:rFonts w:ascii="標楷體" w:eastAsia="標楷體" w:hAnsi="標楷體"/>
          <w:sz w:val="32"/>
          <w:szCs w:val="32"/>
        </w:rPr>
        <w:t>10200</w:t>
      </w:r>
      <w:r>
        <w:rPr>
          <w:rFonts w:ascii="標楷體" w:eastAsia="標楷體" w:hAnsi="標楷體"/>
          <w:sz w:val="32"/>
          <w:szCs w:val="32"/>
        </w:rPr>
        <w:t>86554</w:t>
      </w:r>
      <w:r w:rsidRPr="00425252">
        <w:rPr>
          <w:rFonts w:ascii="標楷體" w:eastAsia="標楷體" w:hAnsi="標楷體" w:hint="eastAsia"/>
          <w:sz w:val="32"/>
          <w:szCs w:val="32"/>
        </w:rPr>
        <w:t>號訴願決定（案號</w:t>
      </w:r>
      <w:r w:rsidRPr="00425252">
        <w:rPr>
          <w:rFonts w:ascii="標楷體" w:eastAsia="標楷體" w:hAnsi="標楷體"/>
          <w:sz w:val="32"/>
          <w:szCs w:val="32"/>
        </w:rPr>
        <w:t>102011</w:t>
      </w:r>
      <w:r>
        <w:rPr>
          <w:rFonts w:ascii="標楷體" w:eastAsia="標楷體" w:hAnsi="標楷體"/>
          <w:sz w:val="32"/>
          <w:szCs w:val="32"/>
        </w:rPr>
        <w:t>7</w:t>
      </w:r>
      <w:r w:rsidRPr="00425252">
        <w:rPr>
          <w:rFonts w:ascii="標楷體" w:eastAsia="標楷體" w:hAnsi="標楷體" w:hint="eastAsia"/>
          <w:sz w:val="32"/>
          <w:szCs w:val="32"/>
        </w:rPr>
        <w:t>），</w:t>
      </w:r>
      <w:r w:rsidRPr="00425252">
        <w:rPr>
          <w:rFonts w:ascii="標楷體" w:eastAsia="標楷體" w:hAnsi="標楷體" w:hint="eastAsia"/>
          <w:sz w:val="32"/>
          <w:szCs w:val="32"/>
        </w:rPr>
        <w:lastRenderedPageBreak/>
        <w:t>提起行政訴訟，經臺中</w:t>
      </w:r>
      <w:r>
        <w:rPr>
          <w:rFonts w:ascii="標楷體" w:eastAsia="標楷體" w:hAnsi="標楷體" w:hint="eastAsia"/>
          <w:sz w:val="32"/>
          <w:szCs w:val="32"/>
        </w:rPr>
        <w:t>高等行政</w:t>
      </w:r>
      <w:r w:rsidRPr="00425252">
        <w:rPr>
          <w:rFonts w:ascii="標楷體" w:eastAsia="標楷體" w:hAnsi="標楷體" w:hint="eastAsia"/>
          <w:sz w:val="32"/>
          <w:szCs w:val="32"/>
        </w:rPr>
        <w:t>法院</w:t>
      </w:r>
      <w:r w:rsidRPr="00425252">
        <w:rPr>
          <w:rFonts w:ascii="標楷體" w:eastAsia="標楷體" w:hAnsi="標楷體"/>
          <w:sz w:val="32"/>
          <w:szCs w:val="32"/>
        </w:rPr>
        <w:t>102</w:t>
      </w:r>
      <w:r w:rsidRPr="00425252">
        <w:rPr>
          <w:rFonts w:ascii="標楷體" w:eastAsia="標楷體" w:hAnsi="標楷體" w:hint="eastAsia"/>
          <w:sz w:val="32"/>
          <w:szCs w:val="32"/>
        </w:rPr>
        <w:t>年度</w:t>
      </w:r>
      <w:r>
        <w:rPr>
          <w:rFonts w:ascii="標楷體" w:eastAsia="標楷體" w:hAnsi="標楷體" w:hint="eastAsia"/>
          <w:sz w:val="32"/>
          <w:szCs w:val="32"/>
        </w:rPr>
        <w:t>訴</w:t>
      </w:r>
      <w:r w:rsidRPr="00425252">
        <w:rPr>
          <w:rFonts w:ascii="標楷體" w:eastAsia="標楷體" w:hAnsi="標楷體" w:hint="eastAsia"/>
          <w:sz w:val="32"/>
          <w:szCs w:val="32"/>
        </w:rPr>
        <w:t>字第</w:t>
      </w:r>
      <w:r>
        <w:rPr>
          <w:rFonts w:ascii="標楷體" w:eastAsia="標楷體" w:hAnsi="標楷體"/>
          <w:sz w:val="32"/>
          <w:szCs w:val="32"/>
        </w:rPr>
        <w:t>290</w:t>
      </w:r>
      <w:r w:rsidRPr="00425252">
        <w:rPr>
          <w:rFonts w:ascii="標楷體" w:eastAsia="標楷體" w:hAnsi="標楷體" w:hint="eastAsia"/>
          <w:sz w:val="32"/>
          <w:szCs w:val="32"/>
        </w:rPr>
        <w:t>號判決：「</w:t>
      </w:r>
      <w:r>
        <w:rPr>
          <w:rFonts w:ascii="標楷體" w:eastAsia="標楷體" w:hAnsi="標楷體" w:hint="eastAsia"/>
          <w:sz w:val="32"/>
          <w:szCs w:val="32"/>
        </w:rPr>
        <w:t>訴願決定撤銷</w:t>
      </w:r>
      <w:r w:rsidRPr="00425252">
        <w:rPr>
          <w:rFonts w:ascii="標楷體" w:eastAsia="標楷體" w:hAnsi="標楷體" w:hint="eastAsia"/>
          <w:sz w:val="32"/>
          <w:szCs w:val="32"/>
        </w:rPr>
        <w:t>。」全案已確定，提會報告。</w:t>
      </w:r>
      <w:r>
        <w:rPr>
          <w:rFonts w:ascii="標楷體" w:eastAsia="標楷體" w:hAnsi="標楷體" w:hint="eastAsia"/>
          <w:color w:val="FFFFFF"/>
          <w:sz w:val="32"/>
          <w:szCs w:val="32"/>
        </w:rPr>
        <w:t>沈柏秀</w:t>
      </w:r>
    </w:p>
    <w:p w:rsidR="00F72F54" w:rsidRPr="00425252" w:rsidRDefault="00F72F54" w:rsidP="00425252">
      <w:pPr>
        <w:tabs>
          <w:tab w:val="left" w:pos="1080"/>
        </w:tabs>
        <w:spacing w:line="520" w:lineRule="exact"/>
        <w:ind w:leftChars="300" w:left="1680" w:hangingChars="300" w:hanging="960"/>
        <w:jc w:val="both"/>
        <w:rPr>
          <w:rFonts w:ascii="標楷體" w:eastAsia="標楷體" w:hAnsi="標楷體"/>
          <w:sz w:val="32"/>
          <w:szCs w:val="32"/>
        </w:rPr>
      </w:pPr>
      <w:r w:rsidRPr="00425252">
        <w:rPr>
          <w:rFonts w:ascii="標楷體" w:eastAsia="標楷體" w:hAnsi="標楷體" w:hint="eastAsia"/>
          <w:sz w:val="32"/>
          <w:szCs w:val="32"/>
        </w:rPr>
        <w:t>決定：案件分析表審議通過，除作為日後訴願案件審理之參考外，另函送予原行政處分機關參考之。</w:t>
      </w:r>
    </w:p>
    <w:p w:rsidR="00F72F54" w:rsidRPr="00425252" w:rsidRDefault="00F72F54">
      <w:pPr>
        <w:tabs>
          <w:tab w:val="left" w:pos="1080"/>
        </w:tabs>
        <w:spacing w:line="520" w:lineRule="exact"/>
        <w:ind w:leftChars="267" w:left="1601" w:hangingChars="400" w:hanging="960"/>
        <w:jc w:val="both"/>
      </w:pPr>
    </w:p>
    <w:sectPr w:rsidR="00F72F54" w:rsidRPr="00425252" w:rsidSect="002A298C">
      <w:footerReference w:type="even" r:id="rId7"/>
      <w:footerReference w:type="default" r:id="rId8"/>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3F" w:rsidRDefault="00A5783F">
      <w:r>
        <w:separator/>
      </w:r>
    </w:p>
  </w:endnote>
  <w:endnote w:type="continuationSeparator" w:id="0">
    <w:p w:rsidR="00A5783F" w:rsidRDefault="00A5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54" w:rsidRDefault="003A267D">
    <w:pPr>
      <w:pStyle w:val="a7"/>
      <w:framePr w:wrap="around" w:vAnchor="text" w:hAnchor="margin" w:xAlign="center" w:y="1"/>
      <w:rPr>
        <w:rStyle w:val="af"/>
      </w:rPr>
    </w:pPr>
    <w:r>
      <w:rPr>
        <w:rStyle w:val="af"/>
      </w:rPr>
      <w:fldChar w:fldCharType="begin"/>
    </w:r>
    <w:r w:rsidR="00F72F54">
      <w:rPr>
        <w:rStyle w:val="af"/>
      </w:rPr>
      <w:instrText xml:space="preserve">PAGE  </w:instrText>
    </w:r>
    <w:r>
      <w:rPr>
        <w:rStyle w:val="af"/>
      </w:rPr>
      <w:fldChar w:fldCharType="end"/>
    </w:r>
  </w:p>
  <w:p w:rsidR="00F72F54" w:rsidRDefault="00F72F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54" w:rsidRDefault="00F72F54">
    <w:pPr>
      <w:pStyle w:val="a7"/>
      <w:framePr w:wrap="around" w:vAnchor="text" w:hAnchor="margin" w:xAlign="center" w:y="1"/>
      <w:jc w:val="center"/>
      <w:rPr>
        <w:rFonts w:ascii="新細明體"/>
      </w:rPr>
    </w:pPr>
    <w:r>
      <w:rPr>
        <w:rFonts w:ascii="新細明體" w:hAnsi="新細明體" w:hint="eastAsia"/>
      </w:rPr>
      <w:t>第</w:t>
    </w:r>
    <w:r w:rsidR="003A267D">
      <w:rPr>
        <w:rFonts w:ascii="新細明體" w:hAnsi="新細明體"/>
      </w:rPr>
      <w:fldChar w:fldCharType="begin"/>
    </w:r>
    <w:r>
      <w:rPr>
        <w:rFonts w:ascii="新細明體" w:hAnsi="新細明體"/>
      </w:rPr>
      <w:instrText>PAGE</w:instrText>
    </w:r>
    <w:r w:rsidR="003A267D">
      <w:rPr>
        <w:rFonts w:ascii="新細明體" w:hAnsi="新細明體"/>
      </w:rPr>
      <w:fldChar w:fldCharType="separate"/>
    </w:r>
    <w:r w:rsidR="00FE51BE">
      <w:rPr>
        <w:rFonts w:ascii="新細明體" w:hAnsi="新細明體"/>
        <w:noProof/>
      </w:rPr>
      <w:t>8</w:t>
    </w:r>
    <w:r w:rsidR="003A267D">
      <w:rPr>
        <w:rFonts w:ascii="新細明體" w:hAnsi="新細明體"/>
      </w:rPr>
      <w:fldChar w:fldCharType="end"/>
    </w:r>
    <w:r>
      <w:rPr>
        <w:rFonts w:ascii="新細明體" w:hAnsi="新細明體"/>
        <w:lang w:val="zh-TW"/>
      </w:rPr>
      <w:t xml:space="preserve"> </w:t>
    </w:r>
    <w:r>
      <w:rPr>
        <w:rFonts w:ascii="新細明體" w:hAnsi="新細明體" w:hint="eastAsia"/>
        <w:lang w:val="zh-TW"/>
      </w:rPr>
      <w:t>頁，共</w:t>
    </w:r>
    <w:r>
      <w:rPr>
        <w:rFonts w:ascii="新細明體" w:hAnsi="新細明體"/>
        <w:lang w:val="zh-TW"/>
      </w:rPr>
      <w:t xml:space="preserve"> </w:t>
    </w:r>
    <w:r w:rsidR="003A267D">
      <w:rPr>
        <w:rFonts w:ascii="新細明體" w:hAnsi="新細明體"/>
      </w:rPr>
      <w:fldChar w:fldCharType="begin"/>
    </w:r>
    <w:r>
      <w:rPr>
        <w:rFonts w:ascii="新細明體" w:hAnsi="新細明體"/>
      </w:rPr>
      <w:instrText>NUMPAGES</w:instrText>
    </w:r>
    <w:r w:rsidR="003A267D">
      <w:rPr>
        <w:rFonts w:ascii="新細明體" w:hAnsi="新細明體"/>
      </w:rPr>
      <w:fldChar w:fldCharType="separate"/>
    </w:r>
    <w:r w:rsidR="00FE51BE">
      <w:rPr>
        <w:rFonts w:ascii="新細明體" w:hAnsi="新細明體"/>
        <w:noProof/>
      </w:rPr>
      <w:t>8</w:t>
    </w:r>
    <w:r w:rsidR="003A267D">
      <w:rPr>
        <w:rFonts w:ascii="新細明體" w:hAnsi="新細明體"/>
      </w:rPr>
      <w:fldChar w:fldCharType="end"/>
    </w:r>
    <w:r>
      <w:rPr>
        <w:rFonts w:ascii="新細明體" w:hAnsi="新細明體"/>
      </w:rPr>
      <w:t xml:space="preserve"> </w:t>
    </w:r>
    <w:r>
      <w:rPr>
        <w:rFonts w:ascii="新細明體" w:hAnsi="新細明體" w:hint="eastAsia"/>
      </w:rPr>
      <w:t>頁</w:t>
    </w:r>
  </w:p>
  <w:p w:rsidR="00F72F54" w:rsidRDefault="00F72F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3F" w:rsidRDefault="00A5783F">
      <w:r>
        <w:separator/>
      </w:r>
    </w:p>
  </w:footnote>
  <w:footnote w:type="continuationSeparator" w:id="0">
    <w:p w:rsidR="00A5783F" w:rsidRDefault="00A57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62C"/>
    <w:rsid w:val="00067F21"/>
    <w:rsid w:val="0015662C"/>
    <w:rsid w:val="00160082"/>
    <w:rsid w:val="00220A46"/>
    <w:rsid w:val="002619F3"/>
    <w:rsid w:val="002A298C"/>
    <w:rsid w:val="002A2BE3"/>
    <w:rsid w:val="002E5A12"/>
    <w:rsid w:val="002F2790"/>
    <w:rsid w:val="00316ED1"/>
    <w:rsid w:val="0038637C"/>
    <w:rsid w:val="00391B2A"/>
    <w:rsid w:val="003A267D"/>
    <w:rsid w:val="00425252"/>
    <w:rsid w:val="00443AD0"/>
    <w:rsid w:val="00453062"/>
    <w:rsid w:val="00507BDB"/>
    <w:rsid w:val="00524628"/>
    <w:rsid w:val="005E0599"/>
    <w:rsid w:val="005E7AC8"/>
    <w:rsid w:val="006A7539"/>
    <w:rsid w:val="006C38CE"/>
    <w:rsid w:val="007A51BF"/>
    <w:rsid w:val="008813D5"/>
    <w:rsid w:val="008B102F"/>
    <w:rsid w:val="00962332"/>
    <w:rsid w:val="00985FB9"/>
    <w:rsid w:val="00A5783F"/>
    <w:rsid w:val="00BC4266"/>
    <w:rsid w:val="00BF6C3D"/>
    <w:rsid w:val="00C77EA3"/>
    <w:rsid w:val="00D63671"/>
    <w:rsid w:val="00D6450A"/>
    <w:rsid w:val="00ED6DF3"/>
    <w:rsid w:val="00EE3D3A"/>
    <w:rsid w:val="00F51301"/>
    <w:rsid w:val="00F56ED9"/>
    <w:rsid w:val="00F72F54"/>
    <w:rsid w:val="00FE51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AB1F2E20-AC95-4223-981A-C86DE76D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98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2A298C"/>
  </w:style>
  <w:style w:type="character" w:customStyle="1" w:styleId="a4">
    <w:name w:val="註解文字 字元"/>
    <w:basedOn w:val="a0"/>
    <w:link w:val="a3"/>
    <w:uiPriority w:val="99"/>
    <w:semiHidden/>
    <w:locked/>
    <w:rsid w:val="002A298C"/>
    <w:rPr>
      <w:rFonts w:cs="Times New Roman"/>
      <w:kern w:val="2"/>
      <w:sz w:val="24"/>
      <w:szCs w:val="24"/>
    </w:rPr>
  </w:style>
  <w:style w:type="paragraph" w:styleId="a5">
    <w:name w:val="header"/>
    <w:basedOn w:val="a"/>
    <w:link w:val="a6"/>
    <w:uiPriority w:val="99"/>
    <w:rsid w:val="002A298C"/>
    <w:pPr>
      <w:tabs>
        <w:tab w:val="center" w:pos="4153"/>
        <w:tab w:val="right" w:pos="8306"/>
      </w:tabs>
      <w:snapToGrid w:val="0"/>
    </w:pPr>
    <w:rPr>
      <w:sz w:val="20"/>
      <w:szCs w:val="20"/>
    </w:rPr>
  </w:style>
  <w:style w:type="character" w:customStyle="1" w:styleId="a6">
    <w:name w:val="頁首 字元"/>
    <w:basedOn w:val="a0"/>
    <w:link w:val="a5"/>
    <w:uiPriority w:val="99"/>
    <w:locked/>
    <w:rsid w:val="002A298C"/>
    <w:rPr>
      <w:rFonts w:cs="Times New Roman"/>
      <w:kern w:val="2"/>
    </w:rPr>
  </w:style>
  <w:style w:type="paragraph" w:styleId="a7">
    <w:name w:val="footer"/>
    <w:basedOn w:val="a"/>
    <w:link w:val="a8"/>
    <w:uiPriority w:val="99"/>
    <w:rsid w:val="002A298C"/>
    <w:pPr>
      <w:tabs>
        <w:tab w:val="center" w:pos="4153"/>
        <w:tab w:val="right" w:pos="8306"/>
      </w:tabs>
      <w:snapToGrid w:val="0"/>
    </w:pPr>
    <w:rPr>
      <w:sz w:val="20"/>
      <w:szCs w:val="20"/>
    </w:rPr>
  </w:style>
  <w:style w:type="character" w:customStyle="1" w:styleId="a8">
    <w:name w:val="頁尾 字元"/>
    <w:basedOn w:val="a0"/>
    <w:link w:val="a7"/>
    <w:uiPriority w:val="99"/>
    <w:locked/>
    <w:rsid w:val="002A298C"/>
    <w:rPr>
      <w:rFonts w:cs="Times New Roman"/>
      <w:kern w:val="2"/>
    </w:rPr>
  </w:style>
  <w:style w:type="paragraph" w:styleId="a9">
    <w:name w:val="annotation subject"/>
    <w:basedOn w:val="a3"/>
    <w:next w:val="a3"/>
    <w:link w:val="aa"/>
    <w:uiPriority w:val="99"/>
    <w:semiHidden/>
    <w:rsid w:val="002A298C"/>
    <w:rPr>
      <w:b/>
      <w:bCs/>
    </w:rPr>
  </w:style>
  <w:style w:type="character" w:customStyle="1" w:styleId="aa">
    <w:name w:val="註解主旨 字元"/>
    <w:basedOn w:val="a4"/>
    <w:link w:val="a9"/>
    <w:uiPriority w:val="99"/>
    <w:semiHidden/>
    <w:locked/>
    <w:rsid w:val="002A298C"/>
    <w:rPr>
      <w:rFonts w:cs="Times New Roman"/>
      <w:b/>
      <w:bCs/>
      <w:kern w:val="2"/>
      <w:sz w:val="24"/>
      <w:szCs w:val="24"/>
    </w:rPr>
  </w:style>
  <w:style w:type="paragraph" w:styleId="ab">
    <w:name w:val="Balloon Text"/>
    <w:basedOn w:val="a"/>
    <w:link w:val="ac"/>
    <w:uiPriority w:val="99"/>
    <w:semiHidden/>
    <w:rsid w:val="002A298C"/>
    <w:rPr>
      <w:rFonts w:ascii="Arial" w:hAnsi="Arial"/>
      <w:sz w:val="18"/>
      <w:szCs w:val="18"/>
    </w:rPr>
  </w:style>
  <w:style w:type="character" w:customStyle="1" w:styleId="ac">
    <w:name w:val="註解方塊文字 字元"/>
    <w:basedOn w:val="a0"/>
    <w:link w:val="ab"/>
    <w:uiPriority w:val="99"/>
    <w:semiHidden/>
    <w:locked/>
    <w:rsid w:val="002A298C"/>
    <w:rPr>
      <w:rFonts w:ascii="Cambria" w:eastAsia="新細明體" w:hAnsi="Cambria" w:cs="Times New Roman"/>
      <w:kern w:val="2"/>
      <w:sz w:val="18"/>
      <w:szCs w:val="18"/>
    </w:rPr>
  </w:style>
  <w:style w:type="paragraph" w:styleId="ad">
    <w:name w:val="List Paragraph"/>
    <w:basedOn w:val="a"/>
    <w:uiPriority w:val="99"/>
    <w:qFormat/>
    <w:rsid w:val="002A298C"/>
    <w:pPr>
      <w:ind w:leftChars="200" w:left="480"/>
    </w:pPr>
  </w:style>
  <w:style w:type="character" w:styleId="ae">
    <w:name w:val="annotation reference"/>
    <w:basedOn w:val="a0"/>
    <w:uiPriority w:val="99"/>
    <w:semiHidden/>
    <w:rsid w:val="002A298C"/>
    <w:rPr>
      <w:rFonts w:cs="Times New Roman"/>
      <w:sz w:val="18"/>
      <w:szCs w:val="18"/>
    </w:rPr>
  </w:style>
  <w:style w:type="character" w:customStyle="1" w:styleId="rame">
    <w:name w:val="rame"/>
    <w:basedOn w:val="a0"/>
    <w:uiPriority w:val="99"/>
    <w:rsid w:val="002A298C"/>
    <w:rPr>
      <w:rFonts w:cs="Times New Roman"/>
    </w:rPr>
  </w:style>
  <w:style w:type="character" w:styleId="af">
    <w:name w:val="page number"/>
    <w:basedOn w:val="a0"/>
    <w:uiPriority w:val="99"/>
    <w:semiHidden/>
    <w:rsid w:val="002A298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3240</Characters>
  <Application>Microsoft Office Word</Application>
  <DocSecurity>0</DocSecurity>
  <Lines>27</Lines>
  <Paragraphs>7</Paragraphs>
  <ScaleCrop>false</ScaleCrop>
  <Company>x</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creator>tccgod</dc:creator>
  <cp:lastModifiedBy>Administrator</cp:lastModifiedBy>
  <cp:revision>3</cp:revision>
  <cp:lastPrinted>2018-04-25T16:46:00Z</cp:lastPrinted>
  <dcterms:created xsi:type="dcterms:W3CDTF">2015-05-26T02:13:00Z</dcterms:created>
  <dcterms:modified xsi:type="dcterms:W3CDTF">2018-04-25T16:46:00Z</dcterms:modified>
</cp:coreProperties>
</file>